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35F" w:rsidRDefault="0034035F" w:rsidP="003403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34035F" w:rsidRDefault="0034035F" w:rsidP="003403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 САВЕЛЬЕВСКАЯ СРЕДНЯЯ ОБЩЕОБРАЗОВАТЕЛЬНАЯ ШКОЛА </w:t>
      </w:r>
    </w:p>
    <w:p w:rsidR="0034035F" w:rsidRDefault="0034035F" w:rsidP="003403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ИМЕНИ МУСЫ ДЕНИЛБЕКОВИЧА ГАЗИМАГАМАДОВА»</w:t>
      </w:r>
    </w:p>
    <w:p w:rsidR="0034035F" w:rsidRDefault="0034035F" w:rsidP="003403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НАУРСКОГО МУНИПАЛЬНОГО РАЙОНА</w:t>
      </w:r>
    </w:p>
    <w:p w:rsidR="0034035F" w:rsidRDefault="0034035F" w:rsidP="0034035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ЧЕЧЕНСКОЙ РЕСПУБЛИКИ</w:t>
      </w:r>
    </w:p>
    <w:p w:rsidR="0034035F" w:rsidRDefault="0034035F" w:rsidP="003403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035F" w:rsidRDefault="0034035F" w:rsidP="003403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035F" w:rsidRDefault="0034035F" w:rsidP="003403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559F" w:rsidRDefault="00C7559F" w:rsidP="003403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559F" w:rsidRDefault="00C7559F" w:rsidP="003403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035F" w:rsidRDefault="0034035F" w:rsidP="003403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035F" w:rsidRDefault="0034035F" w:rsidP="003403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035F" w:rsidRDefault="0034035F" w:rsidP="0034035F">
      <w:pPr>
        <w:spacing w:before="100" w:beforeAutospacing="1" w:after="100" w:afterAutospacing="1"/>
        <w:jc w:val="center"/>
        <w:rPr>
          <w:rStyle w:val="a3"/>
          <w:b/>
          <w:i w:val="0"/>
          <w:iCs w:val="0"/>
        </w:rPr>
      </w:pPr>
      <w:r>
        <w:rPr>
          <w:rStyle w:val="a3"/>
          <w:b/>
          <w:i w:val="0"/>
          <w:sz w:val="28"/>
          <w:szCs w:val="28"/>
        </w:rPr>
        <w:t xml:space="preserve">ПУБЛИЧНЫЙ ДОКЛАД </w:t>
      </w:r>
    </w:p>
    <w:p w:rsidR="002F0E3A" w:rsidRDefault="0034035F" w:rsidP="002F0E3A">
      <w:pPr>
        <w:spacing w:before="100" w:beforeAutospacing="1" w:after="100" w:afterAutospacing="1"/>
        <w:jc w:val="center"/>
        <w:rPr>
          <w:rStyle w:val="a3"/>
          <w:b/>
          <w:i w:val="0"/>
          <w:sz w:val="28"/>
          <w:szCs w:val="28"/>
        </w:rPr>
      </w:pPr>
      <w:r>
        <w:rPr>
          <w:rStyle w:val="a3"/>
          <w:b/>
          <w:i w:val="0"/>
          <w:sz w:val="28"/>
          <w:szCs w:val="28"/>
        </w:rPr>
        <w:t>ДИРЕКТОРА ШКОЛЫ</w:t>
      </w:r>
    </w:p>
    <w:p w:rsidR="0034035F" w:rsidRDefault="0094614A" w:rsidP="002F0E3A">
      <w:pPr>
        <w:spacing w:before="100" w:beforeAutospacing="1" w:after="100" w:afterAutospacing="1"/>
        <w:jc w:val="center"/>
        <w:rPr>
          <w:rStyle w:val="a3"/>
          <w:b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Мучураевой Заремы Татаевны</w:t>
      </w:r>
    </w:p>
    <w:p w:rsidR="0034035F" w:rsidRDefault="0023007E" w:rsidP="0034035F">
      <w:pPr>
        <w:spacing w:before="100" w:beforeAutospacing="1" w:after="100" w:afterAutospacing="1"/>
        <w:jc w:val="center"/>
        <w:rPr>
          <w:rStyle w:val="a3"/>
          <w:b/>
          <w:iCs w:val="0"/>
          <w:sz w:val="28"/>
          <w:szCs w:val="28"/>
        </w:rPr>
      </w:pPr>
      <w:r>
        <w:rPr>
          <w:rStyle w:val="a3"/>
          <w:b/>
          <w:sz w:val="28"/>
          <w:szCs w:val="28"/>
        </w:rPr>
        <w:t>за 2024-2025</w:t>
      </w:r>
      <w:r w:rsidR="0034035F">
        <w:rPr>
          <w:rStyle w:val="a3"/>
          <w:b/>
          <w:sz w:val="28"/>
          <w:szCs w:val="28"/>
        </w:rPr>
        <w:t xml:space="preserve"> учебный год</w:t>
      </w:r>
    </w:p>
    <w:p w:rsidR="00C7559F" w:rsidRDefault="00C7559F" w:rsidP="0034035F">
      <w:pPr>
        <w:spacing w:before="100" w:beforeAutospacing="1" w:after="100" w:afterAutospacing="1"/>
        <w:jc w:val="both"/>
        <w:rPr>
          <w:rStyle w:val="a3"/>
          <w:sz w:val="28"/>
          <w:szCs w:val="28"/>
        </w:rPr>
      </w:pPr>
    </w:p>
    <w:p w:rsidR="00C7559F" w:rsidRDefault="00C7559F" w:rsidP="0034035F">
      <w:pPr>
        <w:spacing w:before="100" w:beforeAutospacing="1" w:after="100" w:afterAutospacing="1"/>
        <w:jc w:val="both"/>
        <w:rPr>
          <w:rStyle w:val="a3"/>
          <w:sz w:val="28"/>
          <w:szCs w:val="28"/>
        </w:rPr>
      </w:pPr>
    </w:p>
    <w:p w:rsidR="00C7559F" w:rsidRDefault="00C7559F" w:rsidP="0034035F">
      <w:pPr>
        <w:spacing w:before="100" w:beforeAutospacing="1" w:after="100" w:afterAutospacing="1"/>
        <w:jc w:val="both"/>
        <w:rPr>
          <w:rStyle w:val="a3"/>
          <w:sz w:val="28"/>
          <w:szCs w:val="28"/>
        </w:rPr>
      </w:pPr>
    </w:p>
    <w:p w:rsidR="00C7559F" w:rsidRDefault="00C7559F" w:rsidP="0034035F">
      <w:pPr>
        <w:spacing w:before="100" w:beforeAutospacing="1" w:after="100" w:afterAutospacing="1"/>
        <w:jc w:val="both"/>
        <w:rPr>
          <w:rStyle w:val="a3"/>
          <w:sz w:val="28"/>
          <w:szCs w:val="28"/>
        </w:rPr>
      </w:pPr>
    </w:p>
    <w:p w:rsidR="00C7559F" w:rsidRDefault="00C7559F" w:rsidP="0034035F">
      <w:pPr>
        <w:spacing w:before="100" w:beforeAutospacing="1" w:after="100" w:afterAutospacing="1"/>
        <w:jc w:val="both"/>
        <w:rPr>
          <w:rStyle w:val="a3"/>
          <w:sz w:val="28"/>
          <w:szCs w:val="28"/>
        </w:rPr>
      </w:pPr>
    </w:p>
    <w:p w:rsidR="00C7559F" w:rsidRDefault="00C7559F" w:rsidP="0034035F">
      <w:pPr>
        <w:spacing w:before="100" w:beforeAutospacing="1" w:after="100" w:afterAutospacing="1"/>
        <w:jc w:val="both"/>
        <w:rPr>
          <w:rStyle w:val="a3"/>
          <w:sz w:val="28"/>
          <w:szCs w:val="28"/>
        </w:rPr>
      </w:pPr>
    </w:p>
    <w:p w:rsidR="00C7559F" w:rsidRDefault="00C7559F" w:rsidP="0034035F">
      <w:pPr>
        <w:spacing w:before="100" w:beforeAutospacing="1" w:after="100" w:afterAutospacing="1"/>
        <w:jc w:val="both"/>
        <w:rPr>
          <w:rStyle w:val="a3"/>
          <w:sz w:val="28"/>
          <w:szCs w:val="28"/>
        </w:rPr>
      </w:pPr>
    </w:p>
    <w:p w:rsidR="00C7559F" w:rsidRDefault="00C7559F" w:rsidP="0034035F">
      <w:pPr>
        <w:spacing w:before="100" w:beforeAutospacing="1" w:after="100" w:afterAutospacing="1"/>
        <w:jc w:val="both"/>
        <w:rPr>
          <w:rStyle w:val="a3"/>
          <w:sz w:val="28"/>
          <w:szCs w:val="28"/>
        </w:rPr>
      </w:pPr>
    </w:p>
    <w:p w:rsidR="00C7559F" w:rsidRDefault="00C7559F" w:rsidP="0034035F">
      <w:pPr>
        <w:spacing w:before="100" w:beforeAutospacing="1" w:after="100" w:afterAutospacing="1"/>
        <w:jc w:val="both"/>
        <w:rPr>
          <w:rStyle w:val="a3"/>
          <w:sz w:val="28"/>
          <w:szCs w:val="28"/>
        </w:rPr>
      </w:pPr>
    </w:p>
    <w:p w:rsidR="00C7559F" w:rsidRDefault="00C7559F" w:rsidP="0034035F">
      <w:pPr>
        <w:spacing w:before="100" w:beforeAutospacing="1" w:after="100" w:afterAutospacing="1"/>
        <w:jc w:val="both"/>
        <w:rPr>
          <w:rStyle w:val="a3"/>
          <w:sz w:val="28"/>
          <w:szCs w:val="28"/>
        </w:rPr>
      </w:pPr>
    </w:p>
    <w:p w:rsidR="00C7559F" w:rsidRDefault="00C7559F" w:rsidP="0034035F">
      <w:pPr>
        <w:spacing w:before="100" w:beforeAutospacing="1" w:after="100" w:afterAutospacing="1"/>
        <w:jc w:val="both"/>
        <w:rPr>
          <w:rStyle w:val="a3"/>
          <w:sz w:val="28"/>
          <w:szCs w:val="28"/>
        </w:rPr>
      </w:pPr>
    </w:p>
    <w:p w:rsidR="0034035F" w:rsidRDefault="0034035F" w:rsidP="0034035F">
      <w:pPr>
        <w:spacing w:before="100" w:beforeAutospacing="1" w:after="100" w:afterAutospacing="1"/>
        <w:jc w:val="both"/>
        <w:rPr>
          <w:rStyle w:val="a3"/>
          <w:i w:val="0"/>
          <w:iCs w:val="0"/>
          <w:sz w:val="28"/>
          <w:szCs w:val="28"/>
        </w:rPr>
      </w:pPr>
      <w:r>
        <w:rPr>
          <w:rStyle w:val="a3"/>
          <w:sz w:val="28"/>
          <w:szCs w:val="28"/>
        </w:rPr>
        <w:t>СОДЕРЖАНИЕ:</w:t>
      </w:r>
    </w:p>
    <w:p w:rsidR="0034035F" w:rsidRDefault="0034035F" w:rsidP="0034035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i/>
        </w:rPr>
      </w:pPr>
      <w:r>
        <w:rPr>
          <w:rStyle w:val="a3"/>
          <w:sz w:val="28"/>
          <w:szCs w:val="28"/>
        </w:rPr>
        <w:t>Общая характеристика образовательного учреждения.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4035F" w:rsidRDefault="0034035F" w:rsidP="0034035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Style w:val="a3"/>
          <w:sz w:val="28"/>
          <w:szCs w:val="28"/>
        </w:rPr>
        <w:t xml:space="preserve">Образовательная политика и управление школой </w:t>
      </w:r>
    </w:p>
    <w:p w:rsidR="0034035F" w:rsidRDefault="0034035F" w:rsidP="0034035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Style w:val="a3"/>
          <w:sz w:val="28"/>
          <w:szCs w:val="28"/>
        </w:rPr>
        <w:t>Условия осуществления образовательного процесса (организационные условия, кадровое обеспечение образовательного процесса, финансовые и информационные ресурсы).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4035F" w:rsidRDefault="0034035F" w:rsidP="0034035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Style w:val="a3"/>
          <w:sz w:val="28"/>
          <w:szCs w:val="28"/>
        </w:rPr>
        <w:t>Результаты образовательной деятельности.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4035F" w:rsidRDefault="0034035F" w:rsidP="0034035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Style w:val="a3"/>
          <w:iCs w:val="0"/>
        </w:rPr>
      </w:pPr>
      <w:r>
        <w:rPr>
          <w:rStyle w:val="a3"/>
          <w:sz w:val="28"/>
          <w:szCs w:val="28"/>
        </w:rPr>
        <w:t xml:space="preserve">Ближайшие перспективы развития школы. </w:t>
      </w:r>
    </w:p>
    <w:p w:rsidR="0034035F" w:rsidRDefault="0034035F" w:rsidP="0034035F">
      <w:pPr>
        <w:pStyle w:val="a5"/>
        <w:spacing w:after="0" w:line="360" w:lineRule="auto"/>
        <w:ind w:firstLine="709"/>
        <w:jc w:val="both"/>
      </w:pPr>
      <w:r>
        <w:rPr>
          <w:sz w:val="28"/>
          <w:szCs w:val="28"/>
        </w:rPr>
        <w:t xml:space="preserve">Публичный доклад </w:t>
      </w:r>
      <w:r w:rsidR="001062B9">
        <w:rPr>
          <w:sz w:val="28"/>
          <w:szCs w:val="28"/>
        </w:rPr>
        <w:t xml:space="preserve">директора школы Мучураевой Заремы Татаевны </w:t>
      </w:r>
      <w:r w:rsidR="0094614A">
        <w:rPr>
          <w:sz w:val="28"/>
          <w:szCs w:val="28"/>
        </w:rPr>
        <w:t>з</w:t>
      </w:r>
      <w:r w:rsidR="001062B9">
        <w:rPr>
          <w:sz w:val="28"/>
          <w:szCs w:val="28"/>
        </w:rPr>
        <w:t>а 2024–2025 учебный год о</w:t>
      </w:r>
      <w:r>
        <w:rPr>
          <w:sz w:val="28"/>
          <w:szCs w:val="28"/>
        </w:rPr>
        <w:t xml:space="preserve"> перспективах развития образовательного учреждения.</w:t>
      </w:r>
    </w:p>
    <w:p w:rsidR="0034035F" w:rsidRDefault="0034035F" w:rsidP="0034035F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доклада адресуется членам коллектива школы и родительской общественности школы и обеспечивает информационную открытость нашего образовательного учреждения. Мы надеемся на увеличение числа социальных партнеров, повышение эффективности их взаимодействия с образовательным учреждением.</w:t>
      </w:r>
    </w:p>
    <w:p w:rsidR="0034035F" w:rsidRDefault="0034035F" w:rsidP="0034035F">
      <w:pPr>
        <w:numPr>
          <w:ilvl w:val="0"/>
          <w:numId w:val="2"/>
        </w:numPr>
        <w:spacing w:after="0" w:line="360" w:lineRule="auto"/>
        <w:jc w:val="both"/>
        <w:rPr>
          <w:rStyle w:val="a3"/>
          <w:i w:val="0"/>
        </w:rPr>
      </w:pPr>
      <w:r>
        <w:rPr>
          <w:rStyle w:val="a3"/>
          <w:sz w:val="28"/>
          <w:szCs w:val="28"/>
        </w:rPr>
        <w:t>Общая характеристика образовательного учреждения</w:t>
      </w:r>
    </w:p>
    <w:p w:rsidR="0034035F" w:rsidRDefault="0034035F" w:rsidP="0034035F">
      <w:pPr>
        <w:pStyle w:val="ConsPlusNonformat"/>
        <w:widowControl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МБОУ «Савельевская   СОШ» функционирует с 1971 года. </w:t>
      </w:r>
    </w:p>
    <w:p w:rsidR="0034035F" w:rsidRDefault="0034035F" w:rsidP="0034035F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Учредитель школы – Отдел образования Наурского </w:t>
      </w:r>
      <w:r w:rsidR="00C7559F">
        <w:rPr>
          <w:rFonts w:ascii="Times New Roman" w:hAnsi="Times New Roman" w:cs="Times New Roman"/>
          <w:color w:val="000000"/>
          <w:sz w:val="28"/>
          <w:szCs w:val="28"/>
        </w:rPr>
        <w:t>района Чеченской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Республики.</w:t>
      </w:r>
    </w:p>
    <w:p w:rsidR="0034035F" w:rsidRDefault="0034035F" w:rsidP="0034035F">
      <w:pPr>
        <w:spacing w:line="360" w:lineRule="auto"/>
        <w:ind w:firstLine="709"/>
        <w:jc w:val="both"/>
        <w:rPr>
          <w:rStyle w:val="a3"/>
          <w:i w:val="0"/>
          <w:iCs w:val="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Школа расположена в жилом массиве ст. Савельевской.</w:t>
      </w:r>
    </w:p>
    <w:p w:rsidR="0034035F" w:rsidRDefault="0034035F" w:rsidP="0034035F">
      <w:pPr>
        <w:pStyle w:val="ConsPlusNonformat"/>
        <w:widowControl/>
        <w:spacing w:line="360" w:lineRule="auto"/>
        <w:ind w:firstLine="709"/>
        <w:jc w:val="both"/>
        <w:rPr>
          <w:u w:val="single"/>
        </w:rPr>
      </w:pPr>
      <w:r>
        <w:rPr>
          <w:rStyle w:val="style261"/>
          <w:bCs/>
          <w:sz w:val="28"/>
          <w:szCs w:val="28"/>
        </w:rPr>
        <w:t xml:space="preserve">Юридический адрес: </w:t>
      </w:r>
      <w:r>
        <w:rPr>
          <w:rFonts w:ascii="Times New Roman" w:hAnsi="Times New Roman" w:cs="Times New Roman"/>
          <w:sz w:val="28"/>
          <w:szCs w:val="28"/>
          <w:u w:val="single"/>
        </w:rPr>
        <w:t>366122.Чеченская Республика, Наурский район,</w:t>
      </w:r>
      <w:r w:rsidR="00C7559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ст. Савельеская, ул. Бектамирова</w:t>
      </w:r>
      <w:r w:rsidR="0094614A">
        <w:rPr>
          <w:rFonts w:ascii="Times New Roman" w:hAnsi="Times New Roman" w:cs="Times New Roman"/>
          <w:sz w:val="28"/>
          <w:szCs w:val="28"/>
          <w:u w:val="single"/>
        </w:rPr>
        <w:t>,1а</w:t>
      </w:r>
    </w:p>
    <w:p w:rsidR="0034035F" w:rsidRDefault="00C7559F" w:rsidP="0034035F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Школа функционирует</w:t>
      </w:r>
      <w:r w:rsidR="0034035F">
        <w:rPr>
          <w:sz w:val="28"/>
          <w:szCs w:val="28"/>
        </w:rPr>
        <w:t xml:space="preserve"> на основании:</w:t>
      </w:r>
    </w:p>
    <w:p w:rsidR="0034035F" w:rsidRDefault="0034035F" w:rsidP="0034035F">
      <w:pPr>
        <w:pStyle w:val="a5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Лицензии - </w:t>
      </w:r>
    </w:p>
    <w:p w:rsidR="0034035F" w:rsidRDefault="001062B9" w:rsidP="0034035F">
      <w:pPr>
        <w:pStyle w:val="a5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34035F">
        <w:rPr>
          <w:color w:val="000000"/>
          <w:sz w:val="28"/>
          <w:szCs w:val="28"/>
        </w:rPr>
        <w:t>Свидетельства о</w:t>
      </w:r>
      <w:r>
        <w:rPr>
          <w:color w:val="000000"/>
          <w:sz w:val="28"/>
          <w:szCs w:val="28"/>
        </w:rPr>
        <w:t xml:space="preserve"> государственной аккредитации </w:t>
      </w:r>
    </w:p>
    <w:p w:rsidR="0034035F" w:rsidRDefault="0034035F" w:rsidP="0034035F">
      <w:pPr>
        <w:pStyle w:val="a5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Устава школы</w:t>
      </w:r>
    </w:p>
    <w:p w:rsidR="0034035F" w:rsidRDefault="0034035F" w:rsidP="0034035F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телефона:</w:t>
      </w:r>
      <w:r w:rsidR="0094614A">
        <w:rPr>
          <w:rFonts w:ascii="Times New Roman" w:hAnsi="Times New Roman" w:cs="Times New Roman"/>
          <w:sz w:val="28"/>
          <w:szCs w:val="28"/>
        </w:rPr>
        <w:t>89659610469</w:t>
      </w:r>
    </w:p>
    <w:p w:rsidR="0034035F" w:rsidRPr="0094614A" w:rsidRDefault="0034035F" w:rsidP="0034035F">
      <w:pPr>
        <w:pStyle w:val="ConsPlusNonformat"/>
        <w:widowControl/>
        <w:spacing w:line="360" w:lineRule="auto"/>
        <w:ind w:firstLine="709"/>
        <w:jc w:val="both"/>
        <w:rPr>
          <w:rStyle w:val="h5"/>
          <w:bCs/>
          <w:color w:val="FF3F00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 w:rsidR="0094614A" w:rsidRPr="0094614A">
        <w:rPr>
          <w:rStyle w:val="h5"/>
          <w:bCs/>
          <w:sz w:val="28"/>
          <w:szCs w:val="28"/>
        </w:rPr>
        <w:t xml:space="preserve"> </w:t>
      </w:r>
      <w:r w:rsidR="0094614A">
        <w:rPr>
          <w:rStyle w:val="h5"/>
          <w:bCs/>
          <w:sz w:val="28"/>
          <w:szCs w:val="28"/>
          <w:lang w:val="en-US"/>
        </w:rPr>
        <w:t>j</w:t>
      </w:r>
      <w:r w:rsidR="0094614A" w:rsidRPr="0094614A">
        <w:rPr>
          <w:rStyle w:val="h5"/>
          <w:bCs/>
          <w:sz w:val="28"/>
          <w:szCs w:val="28"/>
        </w:rPr>
        <w:t>-</w:t>
      </w:r>
      <w:r w:rsidR="0094614A">
        <w:rPr>
          <w:rStyle w:val="h5"/>
          <w:bCs/>
          <w:sz w:val="28"/>
          <w:szCs w:val="28"/>
          <w:lang w:val="en-US"/>
        </w:rPr>
        <w:t>stown</w:t>
      </w:r>
      <w:r w:rsidR="0094614A" w:rsidRPr="0094614A">
        <w:rPr>
          <w:rStyle w:val="h5"/>
          <w:bCs/>
          <w:sz w:val="28"/>
          <w:szCs w:val="28"/>
        </w:rPr>
        <w:t>@</w:t>
      </w:r>
      <w:r w:rsidR="0094614A">
        <w:rPr>
          <w:rStyle w:val="h5"/>
          <w:bCs/>
          <w:sz w:val="28"/>
          <w:szCs w:val="28"/>
          <w:lang w:val="en-US"/>
        </w:rPr>
        <w:t>bk</w:t>
      </w:r>
      <w:r w:rsidR="0094614A" w:rsidRPr="0094614A">
        <w:rPr>
          <w:rStyle w:val="h5"/>
          <w:bCs/>
          <w:sz w:val="28"/>
          <w:szCs w:val="28"/>
        </w:rPr>
        <w:t>.</w:t>
      </w:r>
      <w:r w:rsidR="0094614A">
        <w:rPr>
          <w:rStyle w:val="h5"/>
          <w:bCs/>
          <w:sz w:val="28"/>
          <w:szCs w:val="28"/>
          <w:lang w:val="en-US"/>
        </w:rPr>
        <w:t>ru</w:t>
      </w:r>
    </w:p>
    <w:p w:rsidR="0034035F" w:rsidRDefault="0034035F" w:rsidP="0034035F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Школа находится в нетиповом 2-х этажном кирпичном здании.</w:t>
      </w:r>
    </w:p>
    <w:p w:rsidR="0034035F" w:rsidRDefault="0094614A" w:rsidP="0034035F">
      <w:pPr>
        <w:spacing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В  20</w:t>
      </w:r>
      <w:r w:rsidR="001062B9">
        <w:rPr>
          <w:rFonts w:ascii="Times New Roman" w:hAnsi="Times New Roman" w:cs="Times New Roman"/>
          <w:color w:val="333333"/>
          <w:sz w:val="28"/>
          <w:szCs w:val="28"/>
        </w:rPr>
        <w:t>24</w:t>
      </w:r>
      <w:r>
        <w:rPr>
          <w:rFonts w:ascii="Times New Roman" w:hAnsi="Times New Roman" w:cs="Times New Roman"/>
          <w:color w:val="333333"/>
          <w:sz w:val="28"/>
          <w:szCs w:val="28"/>
        </w:rPr>
        <w:t>-20</w:t>
      </w:r>
      <w:r w:rsidR="001062B9">
        <w:rPr>
          <w:rFonts w:ascii="Times New Roman" w:hAnsi="Times New Roman" w:cs="Times New Roman"/>
          <w:color w:val="333333"/>
          <w:sz w:val="28"/>
          <w:szCs w:val="28"/>
        </w:rPr>
        <w:t>25</w:t>
      </w:r>
      <w:r w:rsidR="0034035F">
        <w:rPr>
          <w:rFonts w:ascii="Times New Roman" w:hAnsi="Times New Roman" w:cs="Times New Roman"/>
          <w:color w:val="333333"/>
          <w:sz w:val="28"/>
          <w:szCs w:val="28"/>
        </w:rPr>
        <w:t xml:space="preserve"> уч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ебном году в школе обучалось </w:t>
      </w:r>
      <w:r w:rsidRPr="0094614A">
        <w:rPr>
          <w:rFonts w:ascii="Times New Roman" w:hAnsi="Times New Roman" w:cs="Times New Roman"/>
          <w:color w:val="333333"/>
          <w:sz w:val="28"/>
          <w:szCs w:val="28"/>
        </w:rPr>
        <w:t>489</w:t>
      </w:r>
      <w:r w:rsidR="0034035F">
        <w:rPr>
          <w:rFonts w:ascii="Times New Roman" w:hAnsi="Times New Roman" w:cs="Times New Roman"/>
          <w:color w:val="333333"/>
          <w:sz w:val="28"/>
          <w:szCs w:val="28"/>
        </w:rPr>
        <w:t xml:space="preserve"> детей.</w:t>
      </w:r>
    </w:p>
    <w:p w:rsidR="0034035F" w:rsidRDefault="0034035F" w:rsidP="0034035F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Номенклатура оказываемых образовательных услуг</w:t>
      </w:r>
    </w:p>
    <w:p w:rsidR="0034035F" w:rsidRDefault="0034035F" w:rsidP="0034035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Начальное общее образование с четырехлетним очным обучением. </w:t>
      </w:r>
    </w:p>
    <w:p w:rsidR="0034035F" w:rsidRDefault="0034035F" w:rsidP="0034035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Основное общее образование со сроком обучения 5 лет по очной форме обучения. </w:t>
      </w:r>
    </w:p>
    <w:p w:rsidR="0094614A" w:rsidRDefault="0034035F" w:rsidP="0034035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Среднее (полное) общее образование со </w:t>
      </w:r>
      <w:r w:rsidR="00C7559F">
        <w:rPr>
          <w:rFonts w:ascii="Times New Roman" w:hAnsi="Times New Roman" w:cs="Times New Roman"/>
          <w:color w:val="000000"/>
          <w:sz w:val="28"/>
          <w:szCs w:val="28"/>
        </w:rPr>
        <w:t>сроком обучения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 года по очной форме обучения.</w:t>
      </w:r>
    </w:p>
    <w:p w:rsidR="0034035F" w:rsidRDefault="0094614A" w:rsidP="0034035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Дополнительное образование детей и взрослых</w:t>
      </w:r>
      <w:r w:rsidR="00340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4035F" w:rsidRDefault="0034035F" w:rsidP="0034035F">
      <w:pPr>
        <w:pStyle w:val="a5"/>
        <w:spacing w:line="312" w:lineRule="atLeast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2. Управление школой</w:t>
      </w:r>
    </w:p>
    <w:p w:rsidR="0034035F" w:rsidRDefault="0034035F" w:rsidP="0034035F">
      <w:pPr>
        <w:pStyle w:val="a5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Структура управления школой традиционна. Непосредственное руководство школой осуществляет директор школы, назначенный учредителем, и заместители, ответственные </w:t>
      </w:r>
      <w:r w:rsidR="00C7559F">
        <w:rPr>
          <w:sz w:val="28"/>
          <w:szCs w:val="28"/>
        </w:rPr>
        <w:t>за учебно</w:t>
      </w:r>
      <w:r>
        <w:rPr>
          <w:sz w:val="28"/>
          <w:szCs w:val="28"/>
        </w:rPr>
        <w:t xml:space="preserve">-воспитательную и </w:t>
      </w:r>
      <w:r w:rsidR="00C7559F">
        <w:rPr>
          <w:sz w:val="28"/>
          <w:szCs w:val="28"/>
        </w:rPr>
        <w:t>воспитательную работу</w:t>
      </w:r>
      <w:r>
        <w:rPr>
          <w:sz w:val="28"/>
          <w:szCs w:val="28"/>
        </w:rPr>
        <w:t>.</w:t>
      </w:r>
    </w:p>
    <w:p w:rsidR="0034035F" w:rsidRDefault="001062B9" w:rsidP="0034035F">
      <w:pPr>
        <w:pStyle w:val="a5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школе функционируют </w:t>
      </w:r>
      <w:r w:rsidR="0034035F">
        <w:rPr>
          <w:sz w:val="28"/>
          <w:szCs w:val="28"/>
        </w:rPr>
        <w:t xml:space="preserve"> педагогический совет, методические объединения, классн</w:t>
      </w:r>
      <w:r w:rsidR="0094614A">
        <w:rPr>
          <w:sz w:val="28"/>
          <w:szCs w:val="28"/>
        </w:rPr>
        <w:t>ые родительские комитеты</w:t>
      </w:r>
      <w:r w:rsidR="0034035F">
        <w:rPr>
          <w:sz w:val="28"/>
          <w:szCs w:val="28"/>
        </w:rPr>
        <w:t>,</w:t>
      </w:r>
      <w:r w:rsidR="0034035F">
        <w:rPr>
          <w:color w:val="333333"/>
          <w:sz w:val="28"/>
          <w:szCs w:val="28"/>
        </w:rPr>
        <w:t> </w:t>
      </w:r>
      <w:r w:rsidR="00C7559F">
        <w:rPr>
          <w:sz w:val="28"/>
          <w:szCs w:val="28"/>
        </w:rPr>
        <w:t>Управляющий совет</w:t>
      </w:r>
      <w:r w:rsidR="0034035F">
        <w:rPr>
          <w:sz w:val="28"/>
          <w:szCs w:val="28"/>
        </w:rPr>
        <w:t xml:space="preserve"> школы, общешкольный родительский комитет, Совет профилактики. </w:t>
      </w:r>
    </w:p>
    <w:p w:rsidR="0034035F" w:rsidRDefault="0034035F" w:rsidP="0034035F">
      <w:pPr>
        <w:pStyle w:val="a5"/>
        <w:spacing w:line="312" w:lineRule="atLeast"/>
        <w:jc w:val="both"/>
        <w:rPr>
          <w:rStyle w:val="a3"/>
          <w:i w:val="0"/>
        </w:rPr>
      </w:pPr>
      <w:r>
        <w:rPr>
          <w:sz w:val="28"/>
          <w:szCs w:val="28"/>
        </w:rPr>
        <w:t>3</w:t>
      </w:r>
      <w:r>
        <w:rPr>
          <w:i/>
          <w:sz w:val="28"/>
          <w:szCs w:val="28"/>
        </w:rPr>
        <w:t>.</w:t>
      </w:r>
      <w:r>
        <w:rPr>
          <w:rStyle w:val="a3"/>
          <w:sz w:val="28"/>
          <w:szCs w:val="28"/>
        </w:rPr>
        <w:t xml:space="preserve"> Условия осуществления образовательного процесса.</w:t>
      </w:r>
    </w:p>
    <w:p w:rsidR="0034035F" w:rsidRDefault="0034035F" w:rsidP="0034035F">
      <w:pPr>
        <w:pStyle w:val="a5"/>
        <w:spacing w:line="312" w:lineRule="atLeast"/>
        <w:jc w:val="both"/>
        <w:rPr>
          <w:i/>
        </w:rPr>
      </w:pPr>
      <w:r>
        <w:rPr>
          <w:rStyle w:val="a3"/>
          <w:sz w:val="28"/>
          <w:szCs w:val="28"/>
        </w:rPr>
        <w:t>3.1. Организационные условия</w:t>
      </w:r>
    </w:p>
    <w:p w:rsidR="0034035F" w:rsidRDefault="0034035F" w:rsidP="0034035F">
      <w:pPr>
        <w:pStyle w:val="a5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Показателем выполнения намеченных на учебный год целей и задач явились следующие результаты деятельности:</w:t>
      </w:r>
    </w:p>
    <w:p w:rsidR="0034035F" w:rsidRDefault="0034035F" w:rsidP="0034035F">
      <w:pPr>
        <w:pStyle w:val="a5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Уставом школа работает в режиме пятидневной рабочей недели</w:t>
      </w:r>
      <w:r w:rsidR="001062B9">
        <w:rPr>
          <w:sz w:val="28"/>
          <w:szCs w:val="28"/>
        </w:rPr>
        <w:t>. В школе в 2024-2025</w:t>
      </w:r>
      <w:r>
        <w:rPr>
          <w:sz w:val="28"/>
          <w:szCs w:val="28"/>
        </w:rPr>
        <w:t xml:space="preserve"> учебном </w:t>
      </w:r>
      <w:r w:rsidR="00C7559F">
        <w:rPr>
          <w:sz w:val="28"/>
          <w:szCs w:val="28"/>
        </w:rPr>
        <w:t>году было</w:t>
      </w:r>
      <w:r>
        <w:rPr>
          <w:sz w:val="28"/>
          <w:szCs w:val="28"/>
        </w:rPr>
        <w:t xml:space="preserve"> со</w:t>
      </w:r>
      <w:r w:rsidR="0094614A">
        <w:rPr>
          <w:sz w:val="28"/>
          <w:szCs w:val="28"/>
        </w:rPr>
        <w:t>здано 23</w:t>
      </w:r>
      <w:r>
        <w:rPr>
          <w:sz w:val="28"/>
          <w:szCs w:val="28"/>
        </w:rPr>
        <w:t xml:space="preserve"> классов-комплектов.</w:t>
      </w:r>
    </w:p>
    <w:p w:rsidR="0034035F" w:rsidRDefault="0094614A" w:rsidP="003403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4842E0">
        <w:rPr>
          <w:rFonts w:ascii="Times New Roman" w:hAnsi="Times New Roman" w:cs="Times New Roman"/>
          <w:sz w:val="28"/>
          <w:szCs w:val="28"/>
        </w:rPr>
        <w:t>уровне НОО</w:t>
      </w:r>
      <w:r>
        <w:rPr>
          <w:rFonts w:ascii="Times New Roman" w:hAnsi="Times New Roman" w:cs="Times New Roman"/>
          <w:sz w:val="28"/>
          <w:szCs w:val="28"/>
        </w:rPr>
        <w:t xml:space="preserve"> - 8</w:t>
      </w:r>
      <w:r w:rsidR="0034035F">
        <w:rPr>
          <w:rFonts w:ascii="Times New Roman" w:hAnsi="Times New Roman" w:cs="Times New Roman"/>
          <w:sz w:val="28"/>
          <w:szCs w:val="28"/>
        </w:rPr>
        <w:t xml:space="preserve"> классов</w:t>
      </w:r>
      <w:r w:rsidR="004842E0">
        <w:rPr>
          <w:rFonts w:ascii="Times New Roman" w:hAnsi="Times New Roman" w:cs="Times New Roman"/>
          <w:sz w:val="28"/>
          <w:szCs w:val="28"/>
        </w:rPr>
        <w:t xml:space="preserve"> (181 учащихся)</w:t>
      </w:r>
    </w:p>
    <w:p w:rsidR="0034035F" w:rsidRDefault="0034035F" w:rsidP="003403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4842E0">
        <w:rPr>
          <w:rFonts w:ascii="Times New Roman" w:hAnsi="Times New Roman" w:cs="Times New Roman"/>
          <w:sz w:val="28"/>
          <w:szCs w:val="28"/>
        </w:rPr>
        <w:t>уровне ООО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4614A">
        <w:rPr>
          <w:rFonts w:ascii="Times New Roman" w:hAnsi="Times New Roman" w:cs="Times New Roman"/>
          <w:sz w:val="28"/>
          <w:szCs w:val="28"/>
        </w:rPr>
        <w:t>12</w:t>
      </w:r>
      <w:r w:rsidR="00C7559F">
        <w:rPr>
          <w:rFonts w:ascii="Times New Roman" w:hAnsi="Times New Roman" w:cs="Times New Roman"/>
          <w:sz w:val="28"/>
          <w:szCs w:val="28"/>
        </w:rPr>
        <w:t xml:space="preserve"> классов</w:t>
      </w:r>
    </w:p>
    <w:p w:rsidR="0034035F" w:rsidRDefault="0094614A" w:rsidP="003403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4842E0">
        <w:rPr>
          <w:rFonts w:ascii="Times New Roman" w:hAnsi="Times New Roman" w:cs="Times New Roman"/>
          <w:sz w:val="28"/>
          <w:szCs w:val="28"/>
        </w:rPr>
        <w:t>уровне СОО (очно)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34035F">
        <w:rPr>
          <w:rFonts w:ascii="Times New Roman" w:hAnsi="Times New Roman" w:cs="Times New Roman"/>
          <w:sz w:val="28"/>
          <w:szCs w:val="28"/>
        </w:rPr>
        <w:t>класса.</w:t>
      </w:r>
      <w:r w:rsidR="004842E0">
        <w:rPr>
          <w:rFonts w:ascii="Times New Roman" w:hAnsi="Times New Roman" w:cs="Times New Roman"/>
          <w:sz w:val="28"/>
          <w:szCs w:val="28"/>
        </w:rPr>
        <w:t xml:space="preserve"> (32 учащихся)</w:t>
      </w:r>
    </w:p>
    <w:p w:rsidR="00C7559F" w:rsidRDefault="00C7559F" w:rsidP="003403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559F" w:rsidRDefault="00C7559F" w:rsidP="003403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559F" w:rsidRDefault="00C7559F" w:rsidP="003403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559F" w:rsidRDefault="00C7559F" w:rsidP="003403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035F" w:rsidRDefault="0034035F" w:rsidP="0034035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Учебная нагрузка для обучающихся зависит от недельной учебной нагрузки.</w:t>
      </w:r>
    </w:p>
    <w:p w:rsidR="0034035F" w:rsidRDefault="0034035F" w:rsidP="003403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Часы факультативных, групповых и индивидуальных занятий входят в объем максимально допустимой нагрузки. </w:t>
      </w:r>
    </w:p>
    <w:p w:rsidR="0034035F" w:rsidRDefault="0034035F" w:rsidP="0084765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>Продолжительность каникул в течение учебного года – 30 календарных дней, летом – не менее 8 календарных недель.</w:t>
      </w:r>
    </w:p>
    <w:p w:rsidR="0034035F" w:rsidRDefault="0034035F" w:rsidP="0084765B">
      <w:pPr>
        <w:pStyle w:val="a5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учащихся первых классов устанавливаются дополнительные недельные каникулы в феврале месяце. </w:t>
      </w:r>
    </w:p>
    <w:p w:rsidR="0034035F" w:rsidRDefault="0034035F" w:rsidP="0084765B">
      <w:pPr>
        <w:pStyle w:val="a5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Одной из важнейших задач школы является обеспечение безопасности обучающихся.  </w:t>
      </w:r>
    </w:p>
    <w:p w:rsidR="0034035F" w:rsidRDefault="0034035F" w:rsidP="0084765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Безопасность участников образовательного процесса</w:t>
      </w:r>
    </w:p>
    <w:p w:rsidR="0034035F" w:rsidRDefault="0034035F" w:rsidP="008476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Охрана образовательного учреждения осуществляется круглосуточно. С сентября </w:t>
      </w:r>
      <w:r w:rsidR="0084765B">
        <w:rPr>
          <w:rFonts w:ascii="Times New Roman" w:hAnsi="Times New Roman" w:cs="Times New Roman"/>
          <w:sz w:val="28"/>
          <w:szCs w:val="28"/>
        </w:rPr>
        <w:t>2008 года</w:t>
      </w:r>
      <w:r>
        <w:rPr>
          <w:rFonts w:ascii="Times New Roman" w:hAnsi="Times New Roman" w:cs="Times New Roman"/>
          <w:sz w:val="28"/>
          <w:szCs w:val="28"/>
        </w:rPr>
        <w:t xml:space="preserve"> установлена и функционирует противопожарная сигнализация по школе. </w:t>
      </w:r>
    </w:p>
    <w:p w:rsidR="0034035F" w:rsidRDefault="0034035F" w:rsidP="0034035F">
      <w:pPr>
        <w:pStyle w:val="a5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Мероприятия по обеспечению безопасности, проведенные коллективом школы: </w:t>
      </w:r>
    </w:p>
    <w:p w:rsidR="0034035F" w:rsidRDefault="0034035F" w:rsidP="0034035F">
      <w:pPr>
        <w:pStyle w:val="a5"/>
        <w:numPr>
          <w:ilvl w:val="0"/>
          <w:numId w:val="4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разработан паспорт безопасности школы;</w:t>
      </w:r>
    </w:p>
    <w:p w:rsidR="0034035F" w:rsidRDefault="0034035F" w:rsidP="0034035F">
      <w:pPr>
        <w:pStyle w:val="a5"/>
        <w:numPr>
          <w:ilvl w:val="0"/>
          <w:numId w:val="4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разработана нормативно-правовая база по безопасности школы;</w:t>
      </w:r>
    </w:p>
    <w:p w:rsidR="0034035F" w:rsidRDefault="0034035F" w:rsidP="0034035F">
      <w:pPr>
        <w:pStyle w:val="a5"/>
        <w:numPr>
          <w:ilvl w:val="0"/>
          <w:numId w:val="4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установлена автономная пожарная сигнализация;</w:t>
      </w:r>
    </w:p>
    <w:p w:rsidR="0034035F" w:rsidRDefault="0034035F" w:rsidP="0034035F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реализован план работы по безопасности, который включал: изучение правил дорожного движения, правил пожарной безопасности, правил техники безопасности в рамках предмета «Основы безопасности жизнедеятельности».</w:t>
      </w:r>
    </w:p>
    <w:p w:rsidR="0034035F" w:rsidRDefault="0034035F" w:rsidP="003403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Сохранение здоровья обучающихся</w:t>
      </w:r>
    </w:p>
    <w:p w:rsidR="0034035F" w:rsidRDefault="0034035F" w:rsidP="0034035F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Обеспечение здоровьесберегающего характера учебно-воспитательного процесса является в школе одним из приоритетных.</w:t>
      </w:r>
    </w:p>
    <w:p w:rsidR="0034035F" w:rsidRDefault="0034035F" w:rsidP="0034035F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Медицинское обслуживание осуществляется работником ФАП ст. Савельевской. </w:t>
      </w:r>
    </w:p>
    <w:p w:rsidR="0034035F" w:rsidRDefault="0034035F" w:rsidP="0034035F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школе сложилась система традиционных оздоровительных мероприятий: </w:t>
      </w:r>
    </w:p>
    <w:p w:rsidR="0034035F" w:rsidRDefault="0034035F" w:rsidP="0034035F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ежегодный мониторинг состояния здоровья обучающихся;</w:t>
      </w:r>
    </w:p>
    <w:p w:rsidR="0034035F" w:rsidRDefault="0034035F" w:rsidP="0034035F">
      <w:pPr>
        <w:pStyle w:val="a5"/>
        <w:numPr>
          <w:ilvl w:val="0"/>
          <w:numId w:val="6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медицинские осмотры, регулярная вакцинация;</w:t>
      </w:r>
    </w:p>
    <w:p w:rsidR="0034035F" w:rsidRDefault="0034035F" w:rsidP="0034035F">
      <w:pPr>
        <w:pStyle w:val="a5"/>
        <w:numPr>
          <w:ilvl w:val="0"/>
          <w:numId w:val="7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и регулирование объема домашних заданий в соответствии с санитарными нормами и правилами;</w:t>
      </w:r>
    </w:p>
    <w:p w:rsidR="0034035F" w:rsidRDefault="0034035F" w:rsidP="0034035F">
      <w:pPr>
        <w:pStyle w:val="a5"/>
        <w:numPr>
          <w:ilvl w:val="0"/>
          <w:numId w:val="7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динамических перемен и физпауз во время уроков;</w:t>
      </w:r>
    </w:p>
    <w:p w:rsidR="0034035F" w:rsidRDefault="0034035F" w:rsidP="0034035F">
      <w:pPr>
        <w:pStyle w:val="a5"/>
        <w:numPr>
          <w:ilvl w:val="0"/>
          <w:numId w:val="8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дней здоровья;</w:t>
      </w:r>
    </w:p>
    <w:p w:rsidR="0034035F" w:rsidRDefault="0034035F" w:rsidP="0034035F">
      <w:pPr>
        <w:pStyle w:val="a5"/>
        <w:numPr>
          <w:ilvl w:val="0"/>
          <w:numId w:val="8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занятия спортивных секций;</w:t>
      </w:r>
    </w:p>
    <w:p w:rsidR="0034035F" w:rsidRDefault="0034035F" w:rsidP="0034035F">
      <w:pPr>
        <w:pStyle w:val="a5"/>
        <w:numPr>
          <w:ilvl w:val="0"/>
          <w:numId w:val="8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спортивно – массовые мероприятия и многое другое.</w:t>
      </w:r>
    </w:p>
    <w:p w:rsidR="0034035F" w:rsidRDefault="0034035F" w:rsidP="0034035F">
      <w:pPr>
        <w:autoSpaceDE w:val="0"/>
        <w:spacing w:line="360" w:lineRule="auto"/>
        <w:ind w:right="10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- это место активной деятельности ребенка в течение 9-11 лет - наиболее интенсивного периода его развития - и в соот</w:t>
      </w:r>
      <w:r>
        <w:rPr>
          <w:rFonts w:ascii="Times New Roman" w:hAnsi="Times New Roman" w:cs="Times New Roman"/>
          <w:sz w:val="28"/>
          <w:szCs w:val="28"/>
        </w:rPr>
        <w:softHyphen/>
        <w:t>ветствии с Законом Российской Федерации "Об образовании", должна создавать условия, гарантирующие охрану и укрепление здоровья обучающихся.</w:t>
      </w:r>
    </w:p>
    <w:p w:rsidR="0034035F" w:rsidRDefault="0034035F" w:rsidP="0034035F">
      <w:pPr>
        <w:autoSpaceDE w:val="0"/>
        <w:spacing w:line="360" w:lineRule="auto"/>
        <w:ind w:right="10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Здоровье является сложным биосоциал</w:t>
      </w:r>
      <w:r w:rsidR="001062B9">
        <w:rPr>
          <w:rFonts w:ascii="Times New Roman" w:hAnsi="Times New Roman" w:cs="Times New Roman"/>
          <w:sz w:val="28"/>
          <w:szCs w:val="28"/>
        </w:rPr>
        <w:t>ьным явлением, которое определяю</w:t>
      </w:r>
      <w:r>
        <w:rPr>
          <w:rFonts w:ascii="Times New Roman" w:hAnsi="Times New Roman" w:cs="Times New Roman"/>
          <w:sz w:val="28"/>
          <w:szCs w:val="28"/>
        </w:rPr>
        <w:t>т как состояние организма, при котором функции всех его органов и систем уравновешены с окружающей средой и какие-либо болезненные изменения отсутствуют. Показателями нормального функци</w:t>
      </w:r>
      <w:r>
        <w:rPr>
          <w:rFonts w:ascii="Times New Roman" w:hAnsi="Times New Roman" w:cs="Times New Roman"/>
          <w:sz w:val="28"/>
          <w:szCs w:val="28"/>
        </w:rPr>
        <w:softHyphen/>
        <w:t>онального состояния организма детей школьного возраста, уравнове</w:t>
      </w:r>
      <w:r>
        <w:rPr>
          <w:rFonts w:ascii="Times New Roman" w:hAnsi="Times New Roman" w:cs="Times New Roman"/>
          <w:sz w:val="28"/>
          <w:szCs w:val="28"/>
        </w:rPr>
        <w:softHyphen/>
        <w:t>шенности его со средой является способность полноценно выполнять свои социальные функции: планомерно овладевать знаниями, предус</w:t>
      </w:r>
      <w:r>
        <w:rPr>
          <w:rFonts w:ascii="Times New Roman" w:hAnsi="Times New Roman" w:cs="Times New Roman"/>
          <w:sz w:val="28"/>
          <w:szCs w:val="28"/>
        </w:rPr>
        <w:softHyphen/>
        <w:t>мотренными программой школы.</w:t>
      </w:r>
    </w:p>
    <w:p w:rsidR="0034035F" w:rsidRDefault="0034035F" w:rsidP="003403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Здоровье детей и подростков сегодня, как никогда, является актуальнейшей проблемой и предметом первоочередной важности, поэтому из </w:t>
      </w:r>
      <w:r>
        <w:rPr>
          <w:rFonts w:ascii="Times New Roman" w:hAnsi="Times New Roman" w:cs="Times New Roman"/>
          <w:sz w:val="28"/>
          <w:szCs w:val="28"/>
        </w:rPr>
        <w:lastRenderedPageBreak/>
        <w:t>года в год в школе планируется, проводится и анализируется работа по его сохранению и укреплению.</w:t>
      </w:r>
    </w:p>
    <w:p w:rsidR="0034035F" w:rsidRDefault="0034035F" w:rsidP="003403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состояние здоровья учащихся вл</w:t>
      </w:r>
      <w:r w:rsidR="001062B9">
        <w:rPr>
          <w:rFonts w:ascii="Times New Roman" w:hAnsi="Times New Roman" w:cs="Times New Roman"/>
          <w:sz w:val="28"/>
          <w:szCs w:val="28"/>
        </w:rPr>
        <w:t>ияют многие факторы нашей среды. М</w:t>
      </w:r>
      <w:r>
        <w:rPr>
          <w:rFonts w:ascii="Times New Roman" w:hAnsi="Times New Roman" w:cs="Times New Roman"/>
          <w:sz w:val="28"/>
          <w:szCs w:val="28"/>
        </w:rPr>
        <w:t xml:space="preserve">ы в своей работе выделили те из них, которые связаны с образом жизни наших подопечных и с окружающей средой, так как эти факторы </w:t>
      </w:r>
      <w:r w:rsidR="001062B9">
        <w:rPr>
          <w:rFonts w:ascii="Times New Roman" w:hAnsi="Times New Roman" w:cs="Times New Roman"/>
          <w:sz w:val="28"/>
          <w:szCs w:val="28"/>
        </w:rPr>
        <w:t>поддаются коррекции</w:t>
      </w:r>
      <w:r>
        <w:rPr>
          <w:rFonts w:ascii="Times New Roman" w:hAnsi="Times New Roman" w:cs="Times New Roman"/>
          <w:sz w:val="28"/>
          <w:szCs w:val="28"/>
        </w:rPr>
        <w:t xml:space="preserve"> как на популяционном, так и на индивидуальном уровне.</w:t>
      </w:r>
    </w:p>
    <w:p w:rsidR="0034035F" w:rsidRDefault="0034035F" w:rsidP="003403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связи с этим были определены задачи:</w:t>
      </w:r>
    </w:p>
    <w:p w:rsidR="0034035F" w:rsidRDefault="0034035F" w:rsidP="003403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не допускать ухудшения состояния здоровья учащихся в период обучения в школе;</w:t>
      </w:r>
    </w:p>
    <w:p w:rsidR="0034035F" w:rsidRDefault="0034035F" w:rsidP="003403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достичь допустимого уровня здоровья учащихся;</w:t>
      </w:r>
    </w:p>
    <w:p w:rsidR="0034035F" w:rsidRDefault="0034035F" w:rsidP="003403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создать условия для формирования здорового образа жизни учащихся.</w:t>
      </w:r>
    </w:p>
    <w:p w:rsidR="0034035F" w:rsidRDefault="0034035F" w:rsidP="003403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Таким образом, целью нашей работы по вопросу укрепления</w:t>
      </w:r>
      <w:r w:rsidR="001062B9">
        <w:rPr>
          <w:rFonts w:ascii="Times New Roman" w:hAnsi="Times New Roman" w:cs="Times New Roman"/>
          <w:sz w:val="28"/>
          <w:szCs w:val="28"/>
        </w:rPr>
        <w:t xml:space="preserve"> и сохранения здоровья учащихся</w:t>
      </w:r>
      <w:r>
        <w:rPr>
          <w:rFonts w:ascii="Times New Roman" w:hAnsi="Times New Roman" w:cs="Times New Roman"/>
          <w:sz w:val="28"/>
          <w:szCs w:val="28"/>
        </w:rPr>
        <w:t xml:space="preserve"> и формированию здорового образа жизни явилось создание здоровьесберегающей образовательной среды, где основное внимание уделяется значимости формирования здоровья, а на его основе физического, психического и социального </w:t>
      </w:r>
      <w:r w:rsidR="00825F73">
        <w:rPr>
          <w:rFonts w:ascii="Times New Roman" w:hAnsi="Times New Roman" w:cs="Times New Roman"/>
          <w:sz w:val="28"/>
          <w:szCs w:val="28"/>
        </w:rPr>
        <w:t>благополучия, что</w:t>
      </w:r>
      <w:r>
        <w:rPr>
          <w:rFonts w:ascii="Times New Roman" w:hAnsi="Times New Roman" w:cs="Times New Roman"/>
          <w:sz w:val="28"/>
          <w:szCs w:val="28"/>
        </w:rPr>
        <w:t xml:space="preserve"> является условием и базисом полноценного раскрытия потенциала личности.</w:t>
      </w:r>
    </w:p>
    <w:p w:rsidR="0034035F" w:rsidRDefault="0034035F" w:rsidP="003403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определения показателей состояния здоровья учащихся, а также усиления </w:t>
      </w:r>
      <w:r w:rsidR="00825F73">
        <w:rPr>
          <w:rFonts w:ascii="Times New Roman" w:hAnsi="Times New Roman" w:cs="Times New Roman"/>
          <w:sz w:val="28"/>
          <w:szCs w:val="28"/>
        </w:rPr>
        <w:t>контроля за</w:t>
      </w:r>
      <w:r>
        <w:rPr>
          <w:rFonts w:ascii="Times New Roman" w:hAnsi="Times New Roman" w:cs="Times New Roman"/>
          <w:sz w:val="28"/>
          <w:szCs w:val="28"/>
        </w:rPr>
        <w:t xml:space="preserve"> их развитием, функциональным состоянием органов и систем, определения школьных факторов, негативно влияющих на функциональное состояние, ослабление и ухудшение самочувствия детей, коллектив педагогов школы ежегодно отслеживают состояние здоровья учащихся. Основные данные получают в результате массовых медицинских осмотров учеников. </w:t>
      </w:r>
    </w:p>
    <w:p w:rsidR="0034035F" w:rsidRDefault="0034035F" w:rsidP="0034035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 школы делают все необходимое, чтобы учащимся в</w:t>
      </w:r>
      <w:r w:rsidR="0075239D">
        <w:rPr>
          <w:rFonts w:ascii="Times New Roman" w:hAnsi="Times New Roman" w:cs="Times New Roman"/>
          <w:sz w:val="28"/>
          <w:szCs w:val="28"/>
        </w:rPr>
        <w:t xml:space="preserve"> нашей школе было</w:t>
      </w:r>
      <w:r>
        <w:rPr>
          <w:rFonts w:ascii="Times New Roman" w:hAnsi="Times New Roman" w:cs="Times New Roman"/>
          <w:sz w:val="28"/>
          <w:szCs w:val="28"/>
        </w:rPr>
        <w:t xml:space="preserve"> комфортно и спокойно. Выполняются гигиенические требования к расписанию и проведению уроков. Обучение детей ведется с учетом их индивидуальных особенностей (физиологических, умственных и др.). </w:t>
      </w:r>
    </w:p>
    <w:p w:rsidR="0034035F" w:rsidRDefault="0034035F" w:rsidP="0034035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Администрация и педагогический коллектив со своей стороны делали все, чтобы четко организовать учебно-воспитательный процесс, режим учебы и отдыха учащихся; были пересмотрены дозировки домашних заданий по предметам; произведена оценка учебной </w:t>
      </w:r>
      <w:r w:rsidR="00825F73">
        <w:rPr>
          <w:rFonts w:ascii="Times New Roman" w:hAnsi="Times New Roman" w:cs="Times New Roman"/>
          <w:sz w:val="28"/>
          <w:szCs w:val="28"/>
        </w:rPr>
        <w:t>перегрузки, введена</w:t>
      </w:r>
      <w:r>
        <w:rPr>
          <w:rFonts w:ascii="Times New Roman" w:hAnsi="Times New Roman" w:cs="Times New Roman"/>
          <w:sz w:val="28"/>
          <w:szCs w:val="28"/>
        </w:rPr>
        <w:t xml:space="preserve"> утренняя зарядка.</w:t>
      </w:r>
    </w:p>
    <w:p w:rsidR="0034035F" w:rsidRDefault="0034035F" w:rsidP="0034035F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 счет введения физкультурных пауз на уроках, динамических перемен в режиме учебного дня, дней здоровья и ряда физкультурно-оздоровительных и спортивных мероприятий, открытия кабинета здоровья была повышена двигательная активность учащихся школы. </w:t>
      </w:r>
    </w:p>
    <w:p w:rsidR="0034035F" w:rsidRDefault="0034035F" w:rsidP="0034035F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Как таковых «освобожденных» от занятий физической культурой у нас в школе не было, все присутствовали на занятиях и работали по индивидуальному плану, который составляется учителями физического воспитания для групп учащихся с учетом их физического развития, состояния здоровья и т.д. </w:t>
      </w:r>
    </w:p>
    <w:p w:rsidR="0034035F" w:rsidRDefault="0034035F" w:rsidP="003403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Охват учащихся горячим и дополнительным питанием</w:t>
      </w:r>
    </w:p>
    <w:p w:rsidR="0034035F" w:rsidRDefault="0034035F" w:rsidP="003403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 из главных направлений здоровьесберегающего образования учащихся - сбалансированное питание. В школ</w:t>
      </w:r>
      <w:r w:rsidR="0075239D">
        <w:rPr>
          <w:rFonts w:ascii="Times New Roman" w:hAnsi="Times New Roman" w:cs="Times New Roman"/>
          <w:sz w:val="28"/>
          <w:szCs w:val="28"/>
        </w:rPr>
        <w:t>е есть столовая</w:t>
      </w:r>
      <w:r w:rsidR="004842E0">
        <w:rPr>
          <w:rFonts w:ascii="Times New Roman" w:hAnsi="Times New Roman" w:cs="Times New Roman"/>
          <w:sz w:val="28"/>
          <w:szCs w:val="28"/>
        </w:rPr>
        <w:t xml:space="preserve"> с количеством 6</w:t>
      </w:r>
      <w:r>
        <w:rPr>
          <w:rFonts w:ascii="Times New Roman" w:hAnsi="Times New Roman" w:cs="Times New Roman"/>
          <w:sz w:val="28"/>
          <w:szCs w:val="28"/>
        </w:rPr>
        <w:t>0 посадочных мест. Она оснащена соответствующим оборудованием</w:t>
      </w:r>
      <w:r w:rsidR="0075239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в ней работают квалифицированные специалисты. При столовой есть умывальники, которые расположены в коридоре</w:t>
      </w:r>
      <w:r w:rsidR="0075239D">
        <w:rPr>
          <w:rFonts w:ascii="Times New Roman" w:hAnsi="Times New Roman" w:cs="Times New Roman"/>
          <w:sz w:val="28"/>
          <w:szCs w:val="28"/>
        </w:rPr>
        <w:t>, ведуще</w:t>
      </w:r>
      <w:r>
        <w:rPr>
          <w:rFonts w:ascii="Times New Roman" w:hAnsi="Times New Roman" w:cs="Times New Roman"/>
          <w:sz w:val="28"/>
          <w:szCs w:val="28"/>
        </w:rPr>
        <w:t xml:space="preserve">м в обеденный зал. </w:t>
      </w:r>
      <w:r w:rsidR="004842E0">
        <w:rPr>
          <w:rFonts w:ascii="Times New Roman" w:hAnsi="Times New Roman" w:cs="Times New Roman"/>
          <w:sz w:val="28"/>
          <w:szCs w:val="28"/>
        </w:rPr>
        <w:t>Учащиеся начальных классов</w:t>
      </w:r>
      <w:r>
        <w:rPr>
          <w:rFonts w:ascii="Times New Roman" w:hAnsi="Times New Roman" w:cs="Times New Roman"/>
          <w:sz w:val="28"/>
          <w:szCs w:val="28"/>
        </w:rPr>
        <w:t xml:space="preserve"> получают горячее питание (завтрак и обед). </w:t>
      </w:r>
    </w:p>
    <w:p w:rsidR="0034035F" w:rsidRDefault="0075239D" w:rsidP="0034035F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 принципом</w:t>
      </w:r>
      <w:r w:rsidR="0034035F">
        <w:rPr>
          <w:sz w:val="28"/>
          <w:szCs w:val="28"/>
        </w:rPr>
        <w:t xml:space="preserve"> организации рационал</w:t>
      </w:r>
      <w:r>
        <w:rPr>
          <w:sz w:val="28"/>
          <w:szCs w:val="28"/>
        </w:rPr>
        <w:t>ьного питания учащихся является</w:t>
      </w:r>
      <w:r w:rsidR="0034035F">
        <w:rPr>
          <w:sz w:val="28"/>
          <w:szCs w:val="28"/>
        </w:rPr>
        <w:t xml:space="preserve"> правильное сбалансированное питание с учетом физиологической потребности в пище в течение дня. В школе разработаны рекомендации величины потребления энергии и питательных веществ </w:t>
      </w:r>
      <w:r w:rsidR="00825F73">
        <w:rPr>
          <w:sz w:val="28"/>
          <w:szCs w:val="28"/>
        </w:rPr>
        <w:t>подростками.</w:t>
      </w:r>
      <w:r w:rsidR="0034035F">
        <w:rPr>
          <w:sz w:val="28"/>
          <w:szCs w:val="28"/>
        </w:rPr>
        <w:t xml:space="preserve"> </w:t>
      </w:r>
    </w:p>
    <w:p w:rsidR="0034035F" w:rsidRDefault="0034035F" w:rsidP="0034035F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весенних и летних каникул в нашей школе была организована работа </w:t>
      </w:r>
      <w:r w:rsidR="00825F73">
        <w:rPr>
          <w:sz w:val="28"/>
          <w:szCs w:val="28"/>
        </w:rPr>
        <w:t>школьного оздоровительного</w:t>
      </w:r>
      <w:r>
        <w:rPr>
          <w:sz w:val="28"/>
          <w:szCs w:val="28"/>
        </w:rPr>
        <w:t xml:space="preserve"> лагеря: весна – 25 человек, лето 1 смена (50 человек) и 2 смена (</w:t>
      </w:r>
      <w:r w:rsidR="00825F73">
        <w:rPr>
          <w:sz w:val="28"/>
          <w:szCs w:val="28"/>
        </w:rPr>
        <w:t>25 человек</w:t>
      </w:r>
      <w:r>
        <w:rPr>
          <w:sz w:val="28"/>
          <w:szCs w:val="28"/>
        </w:rPr>
        <w:t>).</w:t>
      </w:r>
    </w:p>
    <w:p w:rsidR="0034035F" w:rsidRDefault="0034035F" w:rsidP="0034035F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 контроле администрации школы остается вопрос сохранения здоровья обучающихся. </w:t>
      </w:r>
    </w:p>
    <w:p w:rsidR="0034035F" w:rsidRDefault="0034035F" w:rsidP="0034035F">
      <w:pPr>
        <w:pStyle w:val="a5"/>
        <w:spacing w:after="0" w:line="360" w:lineRule="auto"/>
        <w:jc w:val="both"/>
        <w:rPr>
          <w:rStyle w:val="a3"/>
          <w:i w:val="0"/>
        </w:rPr>
      </w:pPr>
      <w:r>
        <w:rPr>
          <w:sz w:val="28"/>
          <w:szCs w:val="28"/>
        </w:rPr>
        <w:t>3.2.</w:t>
      </w:r>
      <w:r>
        <w:rPr>
          <w:rStyle w:val="a3"/>
          <w:sz w:val="28"/>
          <w:szCs w:val="28"/>
        </w:rPr>
        <w:t xml:space="preserve"> Кадровое обеспечение образовательного процесса.</w:t>
      </w:r>
    </w:p>
    <w:p w:rsidR="0034035F" w:rsidRDefault="0034035F" w:rsidP="0034035F">
      <w:pPr>
        <w:spacing w:line="36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Школа обладает достаточными кадровыми ресурсами для функционирования и развития ОУ, работает без открытых вакансий. В школе работает профессиональный педагогический коллектив, насчитывающий 41 человек. </w:t>
      </w:r>
    </w:p>
    <w:p w:rsidR="0034035F" w:rsidRDefault="0034035F" w:rsidP="0034035F">
      <w:pPr>
        <w:ind w:left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Администрация школы:</w:t>
      </w:r>
    </w:p>
    <w:p w:rsidR="0034035F" w:rsidRDefault="008F0831" w:rsidP="0034035F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4035F">
        <w:rPr>
          <w:rFonts w:ascii="Times New Roman" w:hAnsi="Times New Roman" w:cs="Times New Roman"/>
          <w:sz w:val="28"/>
          <w:szCs w:val="28"/>
        </w:rPr>
        <w:t xml:space="preserve">- </w:t>
      </w:r>
      <w:r w:rsidR="004842E0">
        <w:rPr>
          <w:rFonts w:ascii="Times New Roman" w:hAnsi="Times New Roman" w:cs="Times New Roman"/>
          <w:sz w:val="28"/>
          <w:szCs w:val="28"/>
        </w:rPr>
        <w:t>Мучураева З.Т.</w:t>
      </w:r>
      <w:r w:rsidR="0034035F">
        <w:rPr>
          <w:rFonts w:ascii="Times New Roman" w:hAnsi="Times New Roman" w:cs="Times New Roman"/>
          <w:sz w:val="28"/>
          <w:szCs w:val="28"/>
        </w:rPr>
        <w:t>.- директор школы,</w:t>
      </w:r>
      <w:r w:rsidR="004842E0">
        <w:rPr>
          <w:rFonts w:ascii="Times New Roman" w:hAnsi="Times New Roman" w:cs="Times New Roman"/>
          <w:sz w:val="28"/>
          <w:szCs w:val="28"/>
        </w:rPr>
        <w:t xml:space="preserve"> учитель</w:t>
      </w:r>
      <w:r w:rsidR="0034035F">
        <w:rPr>
          <w:rFonts w:ascii="Times New Roman" w:hAnsi="Times New Roman" w:cs="Times New Roman"/>
          <w:sz w:val="28"/>
          <w:szCs w:val="28"/>
        </w:rPr>
        <w:t xml:space="preserve"> высшей  категории;</w:t>
      </w:r>
    </w:p>
    <w:p w:rsidR="0034035F" w:rsidRDefault="0034035F" w:rsidP="0034035F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842E0">
        <w:rPr>
          <w:rFonts w:ascii="Times New Roman" w:hAnsi="Times New Roman" w:cs="Times New Roman"/>
          <w:sz w:val="28"/>
          <w:szCs w:val="28"/>
        </w:rPr>
        <w:t xml:space="preserve">Гумакаева А.Р. - </w:t>
      </w:r>
      <w:r>
        <w:rPr>
          <w:rFonts w:ascii="Times New Roman" w:hAnsi="Times New Roman" w:cs="Times New Roman"/>
          <w:sz w:val="28"/>
          <w:szCs w:val="28"/>
        </w:rPr>
        <w:t xml:space="preserve"> зам. директора по   УВР, учитель высшей категории;</w:t>
      </w:r>
    </w:p>
    <w:p w:rsidR="0034035F" w:rsidRDefault="0034035F" w:rsidP="0034035F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42E0">
        <w:rPr>
          <w:rFonts w:ascii="Times New Roman" w:hAnsi="Times New Roman" w:cs="Times New Roman"/>
          <w:sz w:val="28"/>
          <w:szCs w:val="28"/>
        </w:rPr>
        <w:t>Расламбекова Н.Ф.</w:t>
      </w:r>
      <w:r>
        <w:rPr>
          <w:rFonts w:ascii="Times New Roman" w:hAnsi="Times New Roman" w:cs="Times New Roman"/>
          <w:sz w:val="28"/>
          <w:szCs w:val="28"/>
        </w:rPr>
        <w:t xml:space="preserve">.– зам. директора по  ВР, учитель высшей  категории; </w:t>
      </w:r>
    </w:p>
    <w:p w:rsidR="0034035F" w:rsidRDefault="0034035F" w:rsidP="0034035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Всего учителей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4C26AB">
        <w:rPr>
          <w:rFonts w:ascii="Times New Roman" w:hAnsi="Times New Roman" w:cs="Times New Roman"/>
          <w:sz w:val="28"/>
          <w:szCs w:val="28"/>
        </w:rPr>
        <w:t>39</w:t>
      </w:r>
      <w:r>
        <w:rPr>
          <w:rFonts w:ascii="Times New Roman" w:hAnsi="Times New Roman" w:cs="Times New Roman"/>
          <w:sz w:val="28"/>
          <w:szCs w:val="28"/>
        </w:rPr>
        <w:t>, из них учителей начальных классов –</w:t>
      </w:r>
      <w:r w:rsidR="001E33B7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, учителей предметников –</w:t>
      </w:r>
      <w:r w:rsidR="001E33B7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34035F" w:rsidRDefault="0034035F" w:rsidP="0034035F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Характеристика педагогического состава по образованию, педагогическому</w:t>
      </w:r>
    </w:p>
    <w:p w:rsidR="0034035F" w:rsidRDefault="0034035F" w:rsidP="0034035F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стажу, аттестации и квалификационному уровню:</w:t>
      </w:r>
    </w:p>
    <w:p w:rsidR="0034035F" w:rsidRDefault="00B32F73" w:rsidP="0034035F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</w:t>
      </w:r>
      <w:r w:rsidR="0075239D">
        <w:rPr>
          <w:rFonts w:ascii="Times New Roman" w:hAnsi="Times New Roman" w:cs="Times New Roman"/>
          <w:sz w:val="28"/>
          <w:szCs w:val="28"/>
        </w:rPr>
        <w:t xml:space="preserve"> 39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34035F">
        <w:rPr>
          <w:rFonts w:ascii="Times New Roman" w:hAnsi="Times New Roman" w:cs="Times New Roman"/>
          <w:sz w:val="28"/>
          <w:szCs w:val="28"/>
        </w:rPr>
        <w:t xml:space="preserve"> имеют: </w:t>
      </w:r>
    </w:p>
    <w:p w:rsidR="0034035F" w:rsidRDefault="0034035F" w:rsidP="003403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высшее образование </w:t>
      </w:r>
      <w:r w:rsidR="00B32F73">
        <w:rPr>
          <w:rFonts w:ascii="Times New Roman" w:hAnsi="Times New Roman" w:cs="Times New Roman"/>
          <w:sz w:val="28"/>
          <w:szCs w:val="28"/>
        </w:rPr>
        <w:t>– 27</w:t>
      </w:r>
      <w:r w:rsidR="001E33B7">
        <w:rPr>
          <w:rFonts w:ascii="Times New Roman" w:hAnsi="Times New Roman" w:cs="Times New Roman"/>
          <w:sz w:val="28"/>
          <w:szCs w:val="28"/>
        </w:rPr>
        <w:t xml:space="preserve"> </w:t>
      </w:r>
      <w:r w:rsidR="0075239D">
        <w:rPr>
          <w:rFonts w:ascii="Times New Roman" w:hAnsi="Times New Roman" w:cs="Times New Roman"/>
          <w:sz w:val="28"/>
          <w:szCs w:val="28"/>
        </w:rPr>
        <w:t>человек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4035F" w:rsidRDefault="0034035F" w:rsidP="003403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среднее специальное –   </w:t>
      </w:r>
      <w:r w:rsidR="004C26AB">
        <w:rPr>
          <w:rFonts w:ascii="Times New Roman" w:hAnsi="Times New Roman" w:cs="Times New Roman"/>
          <w:sz w:val="28"/>
          <w:szCs w:val="28"/>
        </w:rPr>
        <w:t>5</w:t>
      </w:r>
      <w:r w:rsidR="001E33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человек;</w:t>
      </w:r>
    </w:p>
    <w:p w:rsidR="0034035F" w:rsidRDefault="0034035F" w:rsidP="0034035F">
      <w:pPr>
        <w:ind w:left="360" w:firstLine="34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 результатам аттестации:</w:t>
      </w:r>
    </w:p>
    <w:p w:rsidR="0034035F" w:rsidRDefault="0034035F" w:rsidP="0034035F">
      <w:pPr>
        <w:numPr>
          <w:ilvl w:val="0"/>
          <w:numId w:val="9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учителей высшей категории – </w:t>
      </w:r>
      <w:r w:rsidR="004842E0">
        <w:rPr>
          <w:rFonts w:ascii="Times New Roman" w:hAnsi="Times New Roman" w:cs="Times New Roman"/>
          <w:sz w:val="28"/>
          <w:szCs w:val="28"/>
        </w:rPr>
        <w:t>10</w:t>
      </w:r>
    </w:p>
    <w:p w:rsidR="0034035F" w:rsidRDefault="0034035F" w:rsidP="0034035F">
      <w:pPr>
        <w:numPr>
          <w:ilvl w:val="0"/>
          <w:numId w:val="9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учителей первой категории – </w:t>
      </w:r>
      <w:r w:rsidR="004842E0">
        <w:rPr>
          <w:rFonts w:ascii="Times New Roman" w:hAnsi="Times New Roman" w:cs="Times New Roman"/>
          <w:sz w:val="28"/>
          <w:szCs w:val="28"/>
        </w:rPr>
        <w:t>9</w:t>
      </w:r>
    </w:p>
    <w:p w:rsidR="0034035F" w:rsidRDefault="0034035F" w:rsidP="003403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F24F3C" w:rsidRDefault="00F24F3C" w:rsidP="0034035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24F3C" w:rsidRDefault="00F24F3C" w:rsidP="0034035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4035F" w:rsidRDefault="0034035F" w:rsidP="0034035F">
      <w:pPr>
        <w:ind w:left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По стажу:</w:t>
      </w:r>
    </w:p>
    <w:p w:rsidR="0034035F" w:rsidRDefault="0034035F" w:rsidP="0034035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10 до 20 лет </w:t>
      </w:r>
      <w:r w:rsidR="009F39D1">
        <w:rPr>
          <w:rFonts w:ascii="Times New Roman" w:hAnsi="Times New Roman" w:cs="Times New Roman"/>
          <w:sz w:val="28"/>
          <w:szCs w:val="28"/>
        </w:rPr>
        <w:t>– 9</w:t>
      </w:r>
      <w:r w:rsidR="001E44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</w:t>
      </w:r>
    </w:p>
    <w:p w:rsidR="0034035F" w:rsidRDefault="009F39D1" w:rsidP="0034035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</w:t>
      </w:r>
      <w:r w:rsidR="001E446E">
        <w:rPr>
          <w:rFonts w:ascii="Times New Roman" w:hAnsi="Times New Roman" w:cs="Times New Roman"/>
          <w:sz w:val="28"/>
          <w:szCs w:val="28"/>
        </w:rPr>
        <w:t xml:space="preserve"> и свыше лет – 17</w:t>
      </w:r>
      <w:r w:rsidR="0034035F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34035F" w:rsidRDefault="0034035F" w:rsidP="0034035F">
      <w:pPr>
        <w:ind w:left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 возрастному составу:</w:t>
      </w:r>
    </w:p>
    <w:p w:rsidR="0034035F" w:rsidRDefault="0034035F" w:rsidP="0034035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25 лет </w:t>
      </w:r>
      <w:r w:rsidR="009F39D1">
        <w:rPr>
          <w:rFonts w:ascii="Times New Roman" w:hAnsi="Times New Roman" w:cs="Times New Roman"/>
          <w:sz w:val="28"/>
          <w:szCs w:val="28"/>
        </w:rPr>
        <w:t>– 2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34035F" w:rsidRDefault="0034035F" w:rsidP="0034035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от 25 до 35 лет </w:t>
      </w:r>
      <w:r w:rsidR="009F39D1">
        <w:rPr>
          <w:rFonts w:ascii="Times New Roman" w:hAnsi="Times New Roman" w:cs="Times New Roman"/>
          <w:sz w:val="28"/>
          <w:szCs w:val="28"/>
        </w:rPr>
        <w:t>– 18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34035F" w:rsidRDefault="0034035F" w:rsidP="0034035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35 до 55 лет </w:t>
      </w:r>
      <w:r w:rsidR="009F39D1">
        <w:rPr>
          <w:rFonts w:ascii="Times New Roman" w:hAnsi="Times New Roman" w:cs="Times New Roman"/>
          <w:sz w:val="28"/>
          <w:szCs w:val="28"/>
        </w:rPr>
        <w:t>– 17</w:t>
      </w:r>
      <w:r w:rsidR="001E44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</w:t>
      </w:r>
    </w:p>
    <w:p w:rsidR="0034035F" w:rsidRDefault="0034035F" w:rsidP="0034035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старше 55 лет – </w:t>
      </w:r>
      <w:r w:rsidR="001E446E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34035F" w:rsidRDefault="0034035F" w:rsidP="0034035F">
      <w:pPr>
        <w:ind w:left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По половому составу </w:t>
      </w:r>
    </w:p>
    <w:p w:rsidR="0034035F" w:rsidRDefault="0034035F" w:rsidP="0034035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женщин </w:t>
      </w:r>
      <w:r w:rsidR="004842E0">
        <w:rPr>
          <w:rFonts w:ascii="Times New Roman" w:hAnsi="Times New Roman" w:cs="Times New Roman"/>
          <w:sz w:val="28"/>
          <w:szCs w:val="28"/>
        </w:rPr>
        <w:t>– 37</w:t>
      </w:r>
      <w:r>
        <w:rPr>
          <w:rFonts w:ascii="Times New Roman" w:hAnsi="Times New Roman" w:cs="Times New Roman"/>
          <w:sz w:val="28"/>
          <w:szCs w:val="28"/>
        </w:rPr>
        <w:t xml:space="preserve"> человек, </w:t>
      </w:r>
    </w:p>
    <w:p w:rsidR="0034035F" w:rsidRDefault="0034035F" w:rsidP="0034035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мужчин –   </w:t>
      </w:r>
      <w:r w:rsidR="004842E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75239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4035F" w:rsidRDefault="0034035F" w:rsidP="0034035F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ВЫВОД: педагогический коллектив состоит </w:t>
      </w:r>
      <w:r w:rsidR="009F39D1">
        <w:rPr>
          <w:sz w:val="28"/>
          <w:szCs w:val="28"/>
        </w:rPr>
        <w:t>из опытных и</w:t>
      </w:r>
      <w:r>
        <w:rPr>
          <w:sz w:val="28"/>
          <w:szCs w:val="28"/>
        </w:rPr>
        <w:t xml:space="preserve"> квалифицированных учителей.</w:t>
      </w:r>
    </w:p>
    <w:p w:rsidR="0034035F" w:rsidRDefault="0034035F" w:rsidP="003403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методической работы в школе является создание и развитие целостной системы в</w:t>
      </w:r>
      <w:r w:rsidR="0075239D">
        <w:rPr>
          <w:rFonts w:ascii="Times New Roman" w:hAnsi="Times New Roman" w:cs="Times New Roman"/>
          <w:sz w:val="28"/>
          <w:szCs w:val="28"/>
        </w:rPr>
        <w:t>заимосвязанных мер, направленных</w:t>
      </w:r>
      <w:r>
        <w:rPr>
          <w:rFonts w:ascii="Times New Roman" w:hAnsi="Times New Roman" w:cs="Times New Roman"/>
          <w:sz w:val="28"/>
          <w:szCs w:val="28"/>
        </w:rPr>
        <w:t xml:space="preserve"> на обеспечение профессионального роста учителя, развитие его творческого потенциала, а, в конечном счете, на рост уровня образованности, воспитанности, развитости, социализированности и сохранение здоровья учащихся. Основные направления методической работы с кадрами, обеспечивающие эффективный профессиональный рост учителей, – это организация повышения квалификации педагогов с использованием современных форм – дистанцио</w:t>
      </w:r>
      <w:r w:rsidR="0075239D">
        <w:rPr>
          <w:rFonts w:ascii="Times New Roman" w:hAnsi="Times New Roman" w:cs="Times New Roman"/>
          <w:sz w:val="28"/>
          <w:szCs w:val="28"/>
        </w:rPr>
        <w:t>нных, накопительных. А также</w:t>
      </w:r>
      <w:r>
        <w:rPr>
          <w:rFonts w:ascii="Times New Roman" w:hAnsi="Times New Roman" w:cs="Times New Roman"/>
          <w:sz w:val="28"/>
          <w:szCs w:val="28"/>
        </w:rPr>
        <w:t xml:space="preserve"> изучение, обобщение и распространение с</w:t>
      </w:r>
      <w:r w:rsidR="006F5A0D">
        <w:rPr>
          <w:rFonts w:ascii="Times New Roman" w:hAnsi="Times New Roman" w:cs="Times New Roman"/>
          <w:sz w:val="28"/>
          <w:szCs w:val="28"/>
        </w:rPr>
        <w:t>обственного положительного опыта</w:t>
      </w:r>
      <w:r>
        <w:rPr>
          <w:rFonts w:ascii="Times New Roman" w:hAnsi="Times New Roman" w:cs="Times New Roman"/>
          <w:sz w:val="28"/>
          <w:szCs w:val="28"/>
        </w:rPr>
        <w:t xml:space="preserve"> работы, обмен опытом с коллегами на уровне района и области. Наконец, методическое сопровождение аттестации педагогических кадров: проведение мониторинга качества педагогической деятельности, оказание методической помощи при п</w:t>
      </w:r>
      <w:r w:rsidR="0075239D">
        <w:rPr>
          <w:rFonts w:ascii="Times New Roman" w:hAnsi="Times New Roman" w:cs="Times New Roman"/>
          <w:sz w:val="28"/>
          <w:szCs w:val="28"/>
        </w:rPr>
        <w:t>роведении самоанализа, обобщения</w:t>
      </w:r>
      <w:r>
        <w:rPr>
          <w:rFonts w:ascii="Times New Roman" w:hAnsi="Times New Roman" w:cs="Times New Roman"/>
          <w:sz w:val="28"/>
          <w:szCs w:val="28"/>
        </w:rPr>
        <w:t xml:space="preserve"> собственного опыта работы.</w:t>
      </w:r>
    </w:p>
    <w:p w:rsidR="0034035F" w:rsidRDefault="0034035F" w:rsidP="003403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квалификации педагогических работников, обмен позитивным опытом, аттестация кадров.</w:t>
      </w:r>
    </w:p>
    <w:p w:rsidR="0034035F" w:rsidRDefault="0034035F" w:rsidP="003403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 школы активно участвуют в методической работе муниципальной системы образования. Учителя школы много внимания уделяют работе по обмену опытом.  Ежегодно проводятся семинары на базе школы, даются открытые </w:t>
      </w:r>
      <w:r w:rsidR="00FA5D6D">
        <w:rPr>
          <w:rFonts w:ascii="Times New Roman" w:hAnsi="Times New Roman" w:cs="Times New Roman"/>
          <w:sz w:val="28"/>
          <w:szCs w:val="28"/>
        </w:rPr>
        <w:t>уроки для</w:t>
      </w:r>
      <w:r>
        <w:rPr>
          <w:rFonts w:ascii="Times New Roman" w:hAnsi="Times New Roman" w:cs="Times New Roman"/>
          <w:sz w:val="28"/>
          <w:szCs w:val="28"/>
        </w:rPr>
        <w:t xml:space="preserve"> учителей района.</w:t>
      </w:r>
    </w:p>
    <w:p w:rsidR="0034035F" w:rsidRDefault="0034035F" w:rsidP="0034035F">
      <w:pPr>
        <w:pStyle w:val="11"/>
        <w:spacing w:line="360" w:lineRule="auto"/>
        <w:jc w:val="both"/>
        <w:rPr>
          <w:color w:val="000000"/>
          <w:szCs w:val="28"/>
        </w:rPr>
      </w:pPr>
      <w:r>
        <w:rPr>
          <w:color w:val="FF0000"/>
          <w:szCs w:val="28"/>
        </w:rPr>
        <w:lastRenderedPageBreak/>
        <w:t xml:space="preserve">             </w:t>
      </w:r>
      <w:r>
        <w:rPr>
          <w:color w:val="000000"/>
          <w:szCs w:val="28"/>
        </w:rPr>
        <w:t xml:space="preserve">Необходимость </w:t>
      </w:r>
      <w:r w:rsidR="00FA5D6D">
        <w:rPr>
          <w:color w:val="000000"/>
          <w:szCs w:val="28"/>
        </w:rPr>
        <w:t>совершенствования педагогических</w:t>
      </w:r>
      <w:r>
        <w:rPr>
          <w:color w:val="000000"/>
          <w:szCs w:val="28"/>
        </w:rPr>
        <w:t xml:space="preserve"> знаний, появление новых            стратегий обучения в начальном, среднем, старшем звене школ</w:t>
      </w:r>
      <w:r w:rsidR="006F5A0D">
        <w:rPr>
          <w:color w:val="000000"/>
          <w:szCs w:val="28"/>
        </w:rPr>
        <w:t>ы, реализация модели личностно-</w:t>
      </w:r>
      <w:r>
        <w:rPr>
          <w:color w:val="000000"/>
          <w:szCs w:val="28"/>
        </w:rPr>
        <w:t>ориентированного обучения требуют от педагогов постоянной работы над повышением своей квалификации.</w:t>
      </w:r>
    </w:p>
    <w:p w:rsidR="0034035F" w:rsidRDefault="0034035F" w:rsidP="004842E0">
      <w:pPr>
        <w:pStyle w:val="11"/>
        <w:spacing w:line="36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      Важнейшим средством повышения педагогического мастерства учителей, связующим в единое целое всю системы работы школы, является методическая работа. Поставленные перед коллективом задачи решались через совершенствование методики проведения урока, индивидуальной и групповой работы со слабоуспевающими и сильными учащимися, повышение мотивации к обучению у учащихся, а также ознакомление учителей с новой педагогической и методической</w:t>
      </w:r>
      <w:r w:rsidR="00C10372">
        <w:rPr>
          <w:color w:val="000000"/>
          <w:szCs w:val="28"/>
        </w:rPr>
        <w:t xml:space="preserve"> литературой. В нашей школе все учителя</w:t>
      </w:r>
      <w:r>
        <w:rPr>
          <w:color w:val="000000"/>
          <w:szCs w:val="28"/>
        </w:rPr>
        <w:t xml:space="preserve"> объединены </w:t>
      </w:r>
      <w:r w:rsidR="00C10372">
        <w:rPr>
          <w:color w:val="000000"/>
          <w:szCs w:val="28"/>
        </w:rPr>
        <w:t>в методические группы, принимают участие</w:t>
      </w:r>
      <w:r>
        <w:rPr>
          <w:color w:val="000000"/>
          <w:szCs w:val="28"/>
        </w:rPr>
        <w:t xml:space="preserve"> в работе районных методических объединений. </w:t>
      </w:r>
    </w:p>
    <w:p w:rsidR="0034035F" w:rsidRDefault="0034035F" w:rsidP="0034035F">
      <w:pPr>
        <w:pStyle w:val="211"/>
        <w:spacing w:line="36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>Каждое методическое объединение</w:t>
      </w:r>
      <w:r w:rsidR="006F5A0D">
        <w:rPr>
          <w:color w:val="000000"/>
          <w:szCs w:val="28"/>
        </w:rPr>
        <w:t xml:space="preserve"> работало над своей</w:t>
      </w:r>
      <w:r>
        <w:rPr>
          <w:color w:val="000000"/>
          <w:szCs w:val="28"/>
        </w:rPr>
        <w:t xml:space="preserve"> темой, тесно связан</w:t>
      </w:r>
      <w:r w:rsidR="006F5A0D">
        <w:rPr>
          <w:color w:val="000000"/>
          <w:szCs w:val="28"/>
        </w:rPr>
        <w:t>н</w:t>
      </w:r>
      <w:r>
        <w:rPr>
          <w:color w:val="000000"/>
          <w:szCs w:val="28"/>
        </w:rPr>
        <w:t>о</w:t>
      </w:r>
      <w:r w:rsidR="006F5A0D">
        <w:rPr>
          <w:color w:val="000000"/>
          <w:szCs w:val="28"/>
        </w:rPr>
        <w:t>й</w:t>
      </w:r>
      <w:r>
        <w:rPr>
          <w:color w:val="000000"/>
          <w:szCs w:val="28"/>
        </w:rPr>
        <w:t xml:space="preserve"> с методической темой школы. </w:t>
      </w:r>
    </w:p>
    <w:p w:rsidR="0034035F" w:rsidRDefault="0034035F" w:rsidP="0034035F">
      <w:pPr>
        <w:spacing w:line="360" w:lineRule="auto"/>
        <w:ind w:right="-36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Каждое методическое объединение провело по 4-5 заседаний, на которых </w:t>
      </w:r>
      <w:r w:rsidR="00C10372">
        <w:rPr>
          <w:rFonts w:ascii="Times New Roman" w:hAnsi="Times New Roman" w:cs="Times New Roman"/>
          <w:color w:val="000000"/>
          <w:sz w:val="28"/>
          <w:szCs w:val="28"/>
        </w:rPr>
        <w:t>обсуждались важные вопросы.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Кроме теоретических семинаров, </w:t>
      </w:r>
      <w:r w:rsidR="00C10372">
        <w:rPr>
          <w:rFonts w:ascii="Times New Roman" w:hAnsi="Times New Roman" w:cs="Times New Roman"/>
          <w:color w:val="000000"/>
          <w:sz w:val="28"/>
          <w:szCs w:val="28"/>
        </w:rPr>
        <w:t>МО проводили практические заседания, на которых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учителя систематически  выступали по теме самообразования, делились методическими находками со своими коллегами.</w:t>
      </w:r>
    </w:p>
    <w:p w:rsidR="0034035F" w:rsidRDefault="0034035F" w:rsidP="0034035F">
      <w:pPr>
        <w:pStyle w:val="211"/>
        <w:spacing w:line="36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>В основном</w:t>
      </w:r>
      <w:r w:rsidR="004842E0">
        <w:rPr>
          <w:color w:val="000000"/>
          <w:szCs w:val="28"/>
        </w:rPr>
        <w:t xml:space="preserve"> задачи методической рабо</w:t>
      </w:r>
      <w:r w:rsidR="00C10372">
        <w:rPr>
          <w:color w:val="000000"/>
          <w:szCs w:val="28"/>
        </w:rPr>
        <w:t>ты 2024-2025</w:t>
      </w:r>
      <w:r>
        <w:rPr>
          <w:color w:val="000000"/>
          <w:szCs w:val="28"/>
        </w:rPr>
        <w:t xml:space="preserve"> учебного года выполнены.</w:t>
      </w:r>
    </w:p>
    <w:p w:rsidR="0034035F" w:rsidRDefault="0034035F" w:rsidP="0034035F">
      <w:pPr>
        <w:pStyle w:val="211"/>
        <w:spacing w:line="360" w:lineRule="auto"/>
        <w:jc w:val="both"/>
        <w:rPr>
          <w:color w:val="000000"/>
          <w:szCs w:val="28"/>
          <w:u w:val="single"/>
        </w:rPr>
      </w:pPr>
      <w:r>
        <w:rPr>
          <w:color w:val="000000"/>
          <w:szCs w:val="28"/>
        </w:rPr>
        <w:t xml:space="preserve"> В течение учебного года учителями были проведены </w:t>
      </w:r>
      <w:r w:rsidR="00C10372">
        <w:rPr>
          <w:color w:val="000000"/>
          <w:szCs w:val="28"/>
          <w:u w:val="single"/>
        </w:rPr>
        <w:t>открытые уроки.</w:t>
      </w:r>
      <w:r>
        <w:rPr>
          <w:color w:val="000000"/>
          <w:szCs w:val="28"/>
          <w:u w:val="single"/>
        </w:rPr>
        <w:t xml:space="preserve"> </w:t>
      </w:r>
    </w:p>
    <w:p w:rsidR="0034035F" w:rsidRDefault="0034035F" w:rsidP="0034035F">
      <w:pPr>
        <w:pStyle w:val="211"/>
        <w:spacing w:line="36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>Администрацией школы посещались уроки в рабочем порядке по плану внутришкольного контроля. Основными направлениями посещения были: формы и методы, пр</w:t>
      </w:r>
      <w:r w:rsidR="006F5A0D">
        <w:rPr>
          <w:color w:val="000000"/>
          <w:szCs w:val="28"/>
        </w:rPr>
        <w:t>именяемые на уроках(</w:t>
      </w:r>
      <w:r>
        <w:rPr>
          <w:color w:val="000000"/>
          <w:szCs w:val="28"/>
        </w:rPr>
        <w:t xml:space="preserve"> самостоятельная работа  учащихся, ее содержание и организация, дозировка домашнего задания и т.д.</w:t>
      </w:r>
      <w:r w:rsidR="006F5A0D">
        <w:rPr>
          <w:color w:val="000000"/>
          <w:szCs w:val="28"/>
        </w:rPr>
        <w:t>)</w:t>
      </w:r>
      <w:r>
        <w:rPr>
          <w:color w:val="000000"/>
          <w:szCs w:val="28"/>
        </w:rPr>
        <w:t xml:space="preserve"> Практически все намеченные мероприятия выполнены. Формы и методы контроля соответствуют задачам, которые ставил педагогический коллектив школы на </w:t>
      </w:r>
      <w:r w:rsidR="006F5A0D">
        <w:rPr>
          <w:color w:val="000000"/>
          <w:szCs w:val="28"/>
        </w:rPr>
        <w:t xml:space="preserve">текущий </w:t>
      </w:r>
      <w:r>
        <w:rPr>
          <w:color w:val="000000"/>
          <w:szCs w:val="28"/>
        </w:rPr>
        <w:t xml:space="preserve">учебный год. </w:t>
      </w:r>
    </w:p>
    <w:p w:rsidR="0034035F" w:rsidRDefault="00C10372" w:rsidP="0034035F">
      <w:pPr>
        <w:pStyle w:val="211"/>
        <w:spacing w:line="36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>Однако проблема</w:t>
      </w:r>
      <w:r w:rsidR="0034035F">
        <w:rPr>
          <w:color w:val="000000"/>
          <w:szCs w:val="28"/>
        </w:rPr>
        <w:t xml:space="preserve"> современного урока остается актуальной. При постановке целей урока не учитывается специфика предмета, не прогнозируется результат урока; не у каждого учителя отработана система оценивания учебной деятельности</w:t>
      </w:r>
      <w:r w:rsidR="006F5A0D">
        <w:rPr>
          <w:color w:val="000000"/>
          <w:szCs w:val="28"/>
        </w:rPr>
        <w:t>.</w:t>
      </w:r>
    </w:p>
    <w:p w:rsidR="0034035F" w:rsidRDefault="006F5A0D" w:rsidP="0034035F">
      <w:pPr>
        <w:pStyle w:val="211"/>
        <w:spacing w:line="36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>Однако</w:t>
      </w:r>
      <w:r w:rsidR="0034035F">
        <w:rPr>
          <w:color w:val="000000"/>
          <w:szCs w:val="28"/>
        </w:rPr>
        <w:t xml:space="preserve"> выявлены отдельные проблемы. В некоторых изученных планах МО анализ работы за истекший год носит информационный, статистический характер, отсутствует необходимая аналитическая сторона, что затрудняет вычисление основных просчетов в работе учителей, не дает наметить пути их устранения. Не во всех школьных МО рассматриваются такие вопросы</w:t>
      </w:r>
      <w:r>
        <w:rPr>
          <w:color w:val="000000"/>
          <w:szCs w:val="28"/>
        </w:rPr>
        <w:t>,</w:t>
      </w:r>
      <w:r w:rsidR="0034035F">
        <w:rPr>
          <w:color w:val="000000"/>
          <w:szCs w:val="28"/>
        </w:rPr>
        <w:t xml:space="preserve"> как: </w:t>
      </w:r>
    </w:p>
    <w:p w:rsidR="0034035F" w:rsidRDefault="0034035F" w:rsidP="0034035F">
      <w:pPr>
        <w:pStyle w:val="211"/>
        <w:numPr>
          <w:ilvl w:val="0"/>
          <w:numId w:val="10"/>
        </w:numPr>
        <w:tabs>
          <w:tab w:val="left" w:pos="1440"/>
        </w:tabs>
        <w:spacing w:line="36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>педагогические задачи учителя в обеспечении эффективности процесса усвоения в условиях модернизации образования;</w:t>
      </w:r>
    </w:p>
    <w:p w:rsidR="0034035F" w:rsidRDefault="0034035F" w:rsidP="0034035F">
      <w:pPr>
        <w:pStyle w:val="211"/>
        <w:numPr>
          <w:ilvl w:val="0"/>
          <w:numId w:val="10"/>
        </w:numPr>
        <w:tabs>
          <w:tab w:val="left" w:pos="1440"/>
        </w:tabs>
        <w:spacing w:line="36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>работа с одаренными детьми;</w:t>
      </w:r>
    </w:p>
    <w:p w:rsidR="0034035F" w:rsidRDefault="0034035F" w:rsidP="0034035F">
      <w:pPr>
        <w:pStyle w:val="211"/>
        <w:numPr>
          <w:ilvl w:val="0"/>
          <w:numId w:val="10"/>
        </w:numPr>
        <w:tabs>
          <w:tab w:val="left" w:pos="1440"/>
        </w:tabs>
        <w:spacing w:line="36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>анализ результатов работы учителей по вариативным учебным программам, авторским программам спецкурсов, факультативов;</w:t>
      </w:r>
    </w:p>
    <w:p w:rsidR="0034035F" w:rsidRDefault="0034035F" w:rsidP="0034035F">
      <w:pPr>
        <w:pStyle w:val="211"/>
        <w:numPr>
          <w:ilvl w:val="0"/>
          <w:numId w:val="10"/>
        </w:numPr>
        <w:tabs>
          <w:tab w:val="left" w:pos="1440"/>
        </w:tabs>
        <w:spacing w:line="36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>изучение разнообразия видов контроля, способов построения, системы контроля, требовани</w:t>
      </w:r>
      <w:r w:rsidR="006F5A0D">
        <w:rPr>
          <w:color w:val="000000"/>
          <w:szCs w:val="28"/>
        </w:rPr>
        <w:t>й к оценке результатов обучения.</w:t>
      </w:r>
    </w:p>
    <w:p w:rsidR="0034035F" w:rsidRDefault="0034035F" w:rsidP="0034035F">
      <w:pPr>
        <w:pStyle w:val="211"/>
        <w:spacing w:line="36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>Указанные недостатки в работе МО отрицательно сказались на решении многих вышеперечисленных проблем в преподавании математики, русского языка.</w:t>
      </w:r>
    </w:p>
    <w:p w:rsidR="0034035F" w:rsidRDefault="0034035F" w:rsidP="0034035F">
      <w:pPr>
        <w:pStyle w:val="211"/>
        <w:spacing w:line="36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>Рекомендации:</w:t>
      </w:r>
    </w:p>
    <w:p w:rsidR="0034035F" w:rsidRDefault="0034035F" w:rsidP="0034035F">
      <w:pPr>
        <w:pStyle w:val="211"/>
        <w:numPr>
          <w:ilvl w:val="0"/>
          <w:numId w:val="11"/>
        </w:numPr>
        <w:tabs>
          <w:tab w:val="left" w:pos="1500"/>
        </w:tabs>
        <w:spacing w:line="36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>Отслеживать работу по накоплению и обобщению передового опыта.</w:t>
      </w:r>
    </w:p>
    <w:p w:rsidR="0034035F" w:rsidRDefault="0034035F" w:rsidP="0034035F">
      <w:pPr>
        <w:pStyle w:val="211"/>
        <w:numPr>
          <w:ilvl w:val="0"/>
          <w:numId w:val="11"/>
        </w:numPr>
        <w:tabs>
          <w:tab w:val="left" w:pos="1500"/>
        </w:tabs>
        <w:spacing w:line="36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Использовать современные средства обучения </w:t>
      </w:r>
      <w:r w:rsidR="00FA5D6D">
        <w:rPr>
          <w:color w:val="000000"/>
          <w:szCs w:val="28"/>
        </w:rPr>
        <w:t>и педагогические</w:t>
      </w:r>
      <w:r>
        <w:rPr>
          <w:color w:val="000000"/>
          <w:szCs w:val="28"/>
        </w:rPr>
        <w:t xml:space="preserve"> технологии.</w:t>
      </w:r>
    </w:p>
    <w:p w:rsidR="0034035F" w:rsidRDefault="0034035F" w:rsidP="0034035F">
      <w:pPr>
        <w:pStyle w:val="211"/>
        <w:numPr>
          <w:ilvl w:val="0"/>
          <w:numId w:val="11"/>
        </w:numPr>
        <w:tabs>
          <w:tab w:val="left" w:pos="1500"/>
        </w:tabs>
        <w:spacing w:line="36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>Проводить диагностику процесса и результатов учебно-воспитательной работы (диагностику проводят только учителя начальных классов и некоторые в старших классах).</w:t>
      </w:r>
    </w:p>
    <w:p w:rsidR="0034035F" w:rsidRDefault="0034035F" w:rsidP="0034035F">
      <w:pPr>
        <w:pStyle w:val="211"/>
        <w:numPr>
          <w:ilvl w:val="0"/>
          <w:numId w:val="11"/>
        </w:numPr>
        <w:tabs>
          <w:tab w:val="left" w:pos="1500"/>
        </w:tabs>
        <w:spacing w:line="36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На каждом уроке четко формировать триединую дидактическую цель, направленную на достижение результатов. </w:t>
      </w:r>
    </w:p>
    <w:p w:rsidR="0034035F" w:rsidRDefault="0034035F" w:rsidP="0034035F">
      <w:pPr>
        <w:pStyle w:val="211"/>
        <w:numPr>
          <w:ilvl w:val="0"/>
          <w:numId w:val="11"/>
        </w:numPr>
        <w:tabs>
          <w:tab w:val="left" w:pos="1500"/>
        </w:tabs>
        <w:spacing w:line="36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>Спланировать цикл открытых уроков.</w:t>
      </w:r>
    </w:p>
    <w:p w:rsidR="0034035F" w:rsidRDefault="0034035F" w:rsidP="0034035F">
      <w:pPr>
        <w:pStyle w:val="211"/>
        <w:spacing w:line="360" w:lineRule="auto"/>
        <w:ind w:left="1500"/>
        <w:jc w:val="both"/>
        <w:rPr>
          <w:color w:val="FF0000"/>
          <w:szCs w:val="28"/>
        </w:rPr>
      </w:pPr>
    </w:p>
    <w:p w:rsidR="0034035F" w:rsidRDefault="0034035F" w:rsidP="0034035F">
      <w:pPr>
        <w:tabs>
          <w:tab w:val="left" w:pos="180"/>
        </w:tabs>
        <w:spacing w:line="360" w:lineRule="auto"/>
        <w:ind w:left="-180" w:right="-36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течение этого года в школе прошли школьные предметные олимпиады, победители которых участвовали в муниципальном туре.</w:t>
      </w:r>
    </w:p>
    <w:p w:rsidR="0034035F" w:rsidRDefault="0034035F" w:rsidP="0034035F">
      <w:pPr>
        <w:spacing w:before="30" w:after="30"/>
        <w:jc w:val="both"/>
        <w:rPr>
          <w:rFonts w:ascii="Times New Roman" w:hAnsi="Times New Roman" w:cs="Times New Roman"/>
          <w:bCs/>
          <w:i/>
          <w:color w:val="800080"/>
          <w:sz w:val="28"/>
          <w:szCs w:val="28"/>
        </w:rPr>
      </w:pPr>
      <w:r>
        <w:rPr>
          <w:rStyle w:val="a3"/>
          <w:i w:val="0"/>
          <w:sz w:val="28"/>
          <w:szCs w:val="28"/>
        </w:rPr>
        <w:t>3.3. Финансовые и информационные ресурсы</w:t>
      </w:r>
    </w:p>
    <w:p w:rsidR="0034035F" w:rsidRDefault="00FA5D6D" w:rsidP="003403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располагает</w:t>
      </w:r>
      <w:r w:rsidR="0034035F">
        <w:rPr>
          <w:rFonts w:ascii="Times New Roman" w:hAnsi="Times New Roman" w:cs="Times New Roman"/>
          <w:sz w:val="28"/>
          <w:szCs w:val="28"/>
        </w:rPr>
        <w:t xml:space="preserve"> всей необходимой инфраструктурой, учебно-материальной базой, позволяющей осуществлять учебно-воспитательный процесс на достаточно высоком уровне. </w:t>
      </w:r>
    </w:p>
    <w:p w:rsidR="0034035F" w:rsidRDefault="002F0E3A" w:rsidP="0034035F">
      <w:pPr>
        <w:numPr>
          <w:ilvl w:val="0"/>
          <w:numId w:val="12"/>
        </w:numPr>
        <w:spacing w:after="0" w:line="360" w:lineRule="auto"/>
        <w:ind w:left="0" w:firstLine="3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имеет 25</w:t>
      </w:r>
      <w:r w:rsidR="0034035F">
        <w:rPr>
          <w:rFonts w:ascii="Times New Roman" w:hAnsi="Times New Roman" w:cs="Times New Roman"/>
          <w:sz w:val="28"/>
          <w:szCs w:val="28"/>
        </w:rPr>
        <w:t xml:space="preserve"> учебных </w:t>
      </w:r>
      <w:r w:rsidR="00FA5D6D">
        <w:rPr>
          <w:rFonts w:ascii="Times New Roman" w:hAnsi="Times New Roman" w:cs="Times New Roman"/>
          <w:sz w:val="28"/>
          <w:szCs w:val="28"/>
        </w:rPr>
        <w:t>кабинетов, компьютерный</w:t>
      </w:r>
      <w:r w:rsidR="0034035F">
        <w:rPr>
          <w:rFonts w:ascii="Times New Roman" w:hAnsi="Times New Roman" w:cs="Times New Roman"/>
          <w:sz w:val="28"/>
          <w:szCs w:val="28"/>
        </w:rPr>
        <w:t xml:space="preserve"> кабинет, кабинет обслуживающего труда, читальный зал</w:t>
      </w:r>
      <w:r w:rsidR="00FA5D6D">
        <w:rPr>
          <w:rFonts w:ascii="Times New Roman" w:hAnsi="Times New Roman" w:cs="Times New Roman"/>
          <w:sz w:val="28"/>
          <w:szCs w:val="28"/>
        </w:rPr>
        <w:t>,</w:t>
      </w:r>
      <w:r w:rsidR="0034035F">
        <w:rPr>
          <w:rFonts w:ascii="Times New Roman" w:hAnsi="Times New Roman" w:cs="Times New Roman"/>
          <w:sz w:val="28"/>
          <w:szCs w:val="28"/>
        </w:rPr>
        <w:t xml:space="preserve"> спортивный зал, спортивную, площадку</w:t>
      </w:r>
      <w:r w:rsidR="00695EEB">
        <w:rPr>
          <w:rFonts w:ascii="Times New Roman" w:hAnsi="Times New Roman" w:cs="Times New Roman"/>
          <w:bCs/>
          <w:sz w:val="28"/>
          <w:szCs w:val="28"/>
        </w:rPr>
        <w:t>, столовую</w:t>
      </w:r>
      <w:r w:rsidR="0034035F">
        <w:rPr>
          <w:rFonts w:ascii="Times New Roman" w:hAnsi="Times New Roman" w:cs="Times New Roman"/>
          <w:bCs/>
          <w:sz w:val="28"/>
          <w:szCs w:val="28"/>
        </w:rPr>
        <w:t xml:space="preserve"> на 60 посадочных мест</w:t>
      </w:r>
      <w:r w:rsidR="00695EEB">
        <w:rPr>
          <w:rFonts w:ascii="Times New Roman" w:hAnsi="Times New Roman" w:cs="Times New Roman"/>
          <w:bCs/>
          <w:sz w:val="28"/>
          <w:szCs w:val="28"/>
        </w:rPr>
        <w:t>.</w:t>
      </w:r>
    </w:p>
    <w:p w:rsidR="0034035F" w:rsidRDefault="0034035F" w:rsidP="0034035F">
      <w:pPr>
        <w:spacing w:line="360" w:lineRule="auto"/>
        <w:ind w:firstLine="709"/>
        <w:jc w:val="both"/>
        <w:rPr>
          <w:rStyle w:val="a4"/>
          <w:b w:val="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Школа работает в режиме кабинетной системы, которая соответствует требованиям СанПиНа и целям образовательного процесса; все кабинеты функционально пригодны, оснащение кабинетов соответствует методическим и санитарно- гигиеническим нормам.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9"/>
        <w:gridCol w:w="997"/>
        <w:gridCol w:w="5979"/>
      </w:tblGrid>
      <w:tr w:rsidR="0034035F" w:rsidTr="0034035F"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35F" w:rsidRDefault="0034035F">
            <w:pPr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Залы, кабинеты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35F" w:rsidRDefault="0034035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35F" w:rsidRDefault="0034035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Оборудование, техника</w:t>
            </w:r>
          </w:p>
        </w:tc>
      </w:tr>
      <w:tr w:rsidR="0034035F" w:rsidTr="0034035F"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35F" w:rsidRDefault="003403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35F" w:rsidRDefault="003403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35F" w:rsidRDefault="003403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инвентарь</w:t>
            </w:r>
          </w:p>
        </w:tc>
      </w:tr>
      <w:tr w:rsidR="0034035F" w:rsidTr="0034035F"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35F" w:rsidRDefault="003403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Спортплощадка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35F" w:rsidRDefault="003403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35F" w:rsidRDefault="003403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Полоса препятствий, волейбольная, футбольная площадки</w:t>
            </w:r>
          </w:p>
        </w:tc>
      </w:tr>
      <w:tr w:rsidR="0034035F" w:rsidTr="0034035F">
        <w:trPr>
          <w:trHeight w:val="1257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35F" w:rsidRDefault="0034035F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Кабинеты:</w:t>
            </w:r>
          </w:p>
          <w:p w:rsidR="0034035F" w:rsidRDefault="003403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Русского языка и литературы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5F" w:rsidRDefault="003403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35F" w:rsidRDefault="003403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35F" w:rsidRDefault="00695EEB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компьютер</w:t>
            </w:r>
          </w:p>
          <w:p w:rsidR="0034035F" w:rsidRDefault="003403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Имеются учебно – наглядные пособия и дидактический материал.</w:t>
            </w:r>
          </w:p>
        </w:tc>
      </w:tr>
      <w:tr w:rsidR="0034035F" w:rsidTr="0034035F"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35F" w:rsidRDefault="003403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35F" w:rsidRDefault="003403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5F" w:rsidRDefault="00695EEB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компьютер,</w:t>
            </w:r>
            <w:r w:rsidR="003403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принтер</w:t>
            </w:r>
          </w:p>
          <w:p w:rsidR="0034035F" w:rsidRDefault="0034035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имеются учебно – наглядные пособия и дидактический материал</w:t>
            </w:r>
          </w:p>
          <w:p w:rsidR="0034035F" w:rsidRDefault="003403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35F" w:rsidTr="0034035F">
        <w:trPr>
          <w:trHeight w:val="1202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35F" w:rsidRDefault="003403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Химии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35F" w:rsidRDefault="003403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35F" w:rsidRDefault="0034035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Имеет лаборантскую с лабораторным </w:t>
            </w:r>
            <w:r w:rsidR="00FA5D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оборудованием,</w:t>
            </w:r>
          </w:p>
          <w:p w:rsidR="0034035F" w:rsidRDefault="0034035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Сейф-1 шт.,</w:t>
            </w:r>
          </w:p>
          <w:p w:rsidR="0034035F" w:rsidRDefault="0034035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раковина с тумбой- 2шт.</w:t>
            </w:r>
          </w:p>
          <w:p w:rsidR="0034035F" w:rsidRDefault="0034035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демонстрационный стол, вытяжной шкаф-1шт.</w:t>
            </w:r>
          </w:p>
          <w:p w:rsidR="0034035F" w:rsidRDefault="0034035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компьютер.</w:t>
            </w:r>
          </w:p>
        </w:tc>
      </w:tr>
      <w:tr w:rsidR="0034035F" w:rsidTr="0034035F">
        <w:trPr>
          <w:trHeight w:val="1428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35F" w:rsidRDefault="003403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Физики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35F" w:rsidRDefault="003403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35F" w:rsidRDefault="00695EEB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компьютер</w:t>
            </w:r>
          </w:p>
          <w:p w:rsidR="0034035F" w:rsidRDefault="003403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5D6D">
              <w:rPr>
                <w:rFonts w:ascii="Times New Roman" w:hAnsi="Times New Roman" w:cs="Times New Roman"/>
                <w:sz w:val="28"/>
                <w:szCs w:val="28"/>
              </w:rPr>
              <w:t>Имеется лаборантская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лабораторным оборудованием</w:t>
            </w:r>
          </w:p>
          <w:p w:rsidR="0034035F" w:rsidRDefault="003403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Демонстрационный стол, демонстрационное оборудование.</w:t>
            </w:r>
          </w:p>
        </w:tc>
      </w:tr>
      <w:tr w:rsidR="0034035F" w:rsidTr="0034035F"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35F" w:rsidRDefault="003403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Иностранного языка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35F" w:rsidRDefault="003403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35F" w:rsidRDefault="003403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Компьютер, </w:t>
            </w:r>
            <w:r w:rsidR="00FA5D6D">
              <w:rPr>
                <w:rFonts w:ascii="Times New Roman" w:hAnsi="Times New Roman" w:cs="Times New Roman"/>
                <w:sz w:val="28"/>
                <w:szCs w:val="28"/>
              </w:rPr>
              <w:t>шкафы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хранения таблиц.</w:t>
            </w:r>
          </w:p>
          <w:p w:rsidR="0034035F" w:rsidRDefault="003403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Магнитофон и аудиоприложения к УМК, аудио кассеты, имеются учебно – наглядные пособия и дидактический материал</w:t>
            </w:r>
          </w:p>
        </w:tc>
      </w:tr>
      <w:tr w:rsidR="0034035F" w:rsidTr="0034035F"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35F" w:rsidRDefault="003403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Биологии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35F" w:rsidRDefault="003403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35F" w:rsidRDefault="0034035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мультимедийный </w:t>
            </w:r>
            <w:r w:rsidR="00FA5D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проектор, микроскопы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демонстративное оборудование, таблицы, макеты, муляжи.</w:t>
            </w:r>
          </w:p>
        </w:tc>
      </w:tr>
      <w:tr w:rsidR="0034035F" w:rsidTr="0034035F"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35F" w:rsidRDefault="003403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5F" w:rsidRDefault="003403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35F" w:rsidRDefault="0034035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Компьютер-</w:t>
            </w:r>
            <w:r w:rsidR="00FA5D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 демонстративное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оборудование, таблицы, карты.</w:t>
            </w:r>
          </w:p>
        </w:tc>
      </w:tr>
      <w:tr w:rsidR="0034035F" w:rsidTr="0034035F">
        <w:trPr>
          <w:trHeight w:val="1502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35F" w:rsidRDefault="003403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Обслуживающего труда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35F" w:rsidRDefault="003403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35F" w:rsidRDefault="0034035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Швейные машинки:</w:t>
            </w:r>
          </w:p>
          <w:p w:rsidR="0034035F" w:rsidRDefault="00FA5D6D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электрические -</w:t>
            </w:r>
            <w:r w:rsidR="003403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 шт.</w:t>
            </w:r>
          </w:p>
          <w:p w:rsidR="0034035F" w:rsidRDefault="003403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оверлок-1шт, электроутюг-1шт, гладильная доска-1 шт, таблицы, коллекции.</w:t>
            </w:r>
          </w:p>
        </w:tc>
      </w:tr>
      <w:tr w:rsidR="0034035F" w:rsidTr="0034035F"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35F" w:rsidRDefault="003403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Информатики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35F" w:rsidRDefault="003403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35F" w:rsidRDefault="0034035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Компьютеры- 11 </w:t>
            </w:r>
            <w:r w:rsidR="00FA5D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шт, 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FA5D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принтер,</w:t>
            </w:r>
            <w:r w:rsidR="00695E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 проектор с экраном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34035F" w:rsidRDefault="003403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ПО.</w:t>
            </w:r>
          </w:p>
        </w:tc>
      </w:tr>
      <w:tr w:rsidR="0034035F" w:rsidTr="0034035F"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5F" w:rsidRDefault="003403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Начальных классов</w:t>
            </w:r>
          </w:p>
          <w:p w:rsidR="0034035F" w:rsidRDefault="003403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35F" w:rsidRDefault="003403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35F" w:rsidRDefault="003403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Магнитная доска 4 шт, 4 интерактивных доски, 7 компьютеров, имеются учебно – наглядные пособия и дидактический материал </w:t>
            </w:r>
          </w:p>
        </w:tc>
      </w:tr>
      <w:tr w:rsidR="0034035F" w:rsidTr="0034035F"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35F" w:rsidRDefault="003403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35F" w:rsidRDefault="003403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35F" w:rsidRDefault="00FA5D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Телевизор, музыкальный</w:t>
            </w:r>
            <w:r w:rsidR="0034035F">
              <w:rPr>
                <w:rFonts w:ascii="Times New Roman" w:hAnsi="Times New Roman" w:cs="Times New Roman"/>
                <w:sz w:val="28"/>
                <w:szCs w:val="28"/>
              </w:rPr>
              <w:t xml:space="preserve"> центр, магнитная доска, компьютер</w:t>
            </w:r>
          </w:p>
        </w:tc>
      </w:tr>
      <w:tr w:rsidR="0034035F" w:rsidTr="0034035F"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35F" w:rsidRDefault="003403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6907">
              <w:rPr>
                <w:rFonts w:ascii="Times New Roman" w:hAnsi="Times New Roman" w:cs="Times New Roman"/>
                <w:sz w:val="28"/>
                <w:szCs w:val="28"/>
              </w:rPr>
              <w:t>Библиотека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читальный зал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35F" w:rsidRDefault="003403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35F" w:rsidRDefault="00695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bookmarkStart w:id="0" w:name="_GoBack"/>
            <w:bookmarkEnd w:id="0"/>
            <w:r w:rsidR="0034035F">
              <w:rPr>
                <w:rFonts w:ascii="Times New Roman" w:hAnsi="Times New Roman" w:cs="Times New Roman"/>
                <w:sz w:val="28"/>
                <w:szCs w:val="28"/>
              </w:rPr>
              <w:t xml:space="preserve">удожественная литература, учебники, компьютеры- 1 </w:t>
            </w:r>
            <w:r w:rsidR="00FA5D6D">
              <w:rPr>
                <w:rFonts w:ascii="Times New Roman" w:hAnsi="Times New Roman" w:cs="Times New Roman"/>
                <w:sz w:val="28"/>
                <w:szCs w:val="28"/>
              </w:rPr>
              <w:t>шт, 1</w:t>
            </w:r>
            <w:r w:rsidR="0034035F">
              <w:rPr>
                <w:rFonts w:ascii="Times New Roman" w:hAnsi="Times New Roman" w:cs="Times New Roman"/>
                <w:sz w:val="28"/>
                <w:szCs w:val="28"/>
              </w:rPr>
              <w:t xml:space="preserve"> принтер</w:t>
            </w:r>
          </w:p>
        </w:tc>
      </w:tr>
      <w:tr w:rsidR="0034035F" w:rsidTr="0034035F"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35F" w:rsidRDefault="003403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Столовая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35F" w:rsidRDefault="003403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35F" w:rsidRDefault="003403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60 мест, имеется все необходимое оборудование для приготовления пищи </w:t>
            </w:r>
          </w:p>
        </w:tc>
      </w:tr>
    </w:tbl>
    <w:p w:rsidR="0034035F" w:rsidRDefault="0034035F" w:rsidP="003403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Школа обеспечена учебной и художественной литературой в соответствии с реализуемыми образовательными программами. </w:t>
      </w:r>
    </w:p>
    <w:p w:rsidR="0034035F" w:rsidRDefault="0034035F" w:rsidP="0034035F">
      <w:pPr>
        <w:pStyle w:val="21"/>
        <w:spacing w:line="360" w:lineRule="auto"/>
        <w:ind w:left="0" w:firstLine="709"/>
        <w:rPr>
          <w:szCs w:val="28"/>
        </w:rPr>
      </w:pPr>
      <w:r>
        <w:rPr>
          <w:szCs w:val="28"/>
        </w:rPr>
        <w:t>Вывод: созданные условия обеспечили функционирование школы в режиме инновационной жизнедеятельности с использованием потенциала социальных партнеров, обеспечен профессиональный и личностный рост педагогических кадров, сформированы условия для здорового образа жизни. Все это способствует повышению рейтинга школы.</w:t>
      </w:r>
    </w:p>
    <w:p w:rsidR="0034035F" w:rsidRDefault="0034035F" w:rsidP="003403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40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893" w:rsidRDefault="00937893" w:rsidP="002F0E3A">
      <w:pPr>
        <w:spacing w:after="0" w:line="240" w:lineRule="auto"/>
      </w:pPr>
      <w:r>
        <w:separator/>
      </w:r>
    </w:p>
  </w:endnote>
  <w:endnote w:type="continuationSeparator" w:id="0">
    <w:p w:rsidR="00937893" w:rsidRDefault="00937893" w:rsidP="002F0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893" w:rsidRDefault="00937893" w:rsidP="002F0E3A">
      <w:pPr>
        <w:spacing w:after="0" w:line="240" w:lineRule="auto"/>
      </w:pPr>
      <w:r>
        <w:separator/>
      </w:r>
    </w:p>
  </w:footnote>
  <w:footnote w:type="continuationSeparator" w:id="0">
    <w:p w:rsidR="00937893" w:rsidRDefault="00937893" w:rsidP="002F0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217pt;height:217pt" o:bullet="t">
        <v:imagedata r:id="rId1" o:title="clip_image001"/>
      </v:shape>
    </w:pict>
  </w:numPicBullet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36"/>
    <w:multiLevelType w:val="singleLevel"/>
    <w:tmpl w:val="00000036"/>
    <w:name w:val="WW8Num62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49"/>
    <w:multiLevelType w:val="singleLevel"/>
    <w:tmpl w:val="00000049"/>
    <w:name w:val="WW8Num81"/>
    <w:lvl w:ilvl="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</w:abstractNum>
  <w:abstractNum w:abstractNumId="3" w15:restartNumberingAfterBreak="0">
    <w:nsid w:val="00000074"/>
    <w:multiLevelType w:val="singleLevel"/>
    <w:tmpl w:val="00000074"/>
    <w:name w:val="WW8Num129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</w:abstractNum>
  <w:abstractNum w:abstractNumId="4" w15:restartNumberingAfterBreak="0">
    <w:nsid w:val="009D2FB1"/>
    <w:multiLevelType w:val="hybridMultilevel"/>
    <w:tmpl w:val="01EAE798"/>
    <w:lvl w:ilvl="0" w:tplc="372E546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1F7C8B"/>
    <w:multiLevelType w:val="hybridMultilevel"/>
    <w:tmpl w:val="5DC48DBA"/>
    <w:lvl w:ilvl="0" w:tplc="867CAE2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525B5A"/>
    <w:multiLevelType w:val="multilevel"/>
    <w:tmpl w:val="97C87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760114"/>
    <w:multiLevelType w:val="hybridMultilevel"/>
    <w:tmpl w:val="02E8EB14"/>
    <w:lvl w:ilvl="0" w:tplc="8EAE346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6B272B"/>
    <w:multiLevelType w:val="hybridMultilevel"/>
    <w:tmpl w:val="DCCE4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D24C55"/>
    <w:multiLevelType w:val="multilevel"/>
    <w:tmpl w:val="23467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AD0F1B"/>
    <w:multiLevelType w:val="hybridMultilevel"/>
    <w:tmpl w:val="1C4AB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F4B91"/>
    <w:multiLevelType w:val="hybridMultilevel"/>
    <w:tmpl w:val="4768C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31916"/>
    <w:multiLevelType w:val="hybridMultilevel"/>
    <w:tmpl w:val="03507116"/>
    <w:lvl w:ilvl="0" w:tplc="CE3EB40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4C2700"/>
    <w:multiLevelType w:val="multilevel"/>
    <w:tmpl w:val="CC7E8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601F3F"/>
    <w:multiLevelType w:val="hybridMultilevel"/>
    <w:tmpl w:val="92CAFAD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8A02BCA"/>
    <w:multiLevelType w:val="hybridMultilevel"/>
    <w:tmpl w:val="416E8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D0843"/>
    <w:multiLevelType w:val="hybridMultilevel"/>
    <w:tmpl w:val="613CD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65305D"/>
    <w:multiLevelType w:val="multilevel"/>
    <w:tmpl w:val="4814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2E5103"/>
    <w:multiLevelType w:val="hybridMultilevel"/>
    <w:tmpl w:val="702E09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172C86"/>
    <w:multiLevelType w:val="multilevel"/>
    <w:tmpl w:val="A34AF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4C0E18"/>
    <w:multiLevelType w:val="hybridMultilevel"/>
    <w:tmpl w:val="A0542A7E"/>
    <w:lvl w:ilvl="0" w:tplc="987AF57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871305"/>
    <w:multiLevelType w:val="multilevel"/>
    <w:tmpl w:val="C17E8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9C2954"/>
    <w:multiLevelType w:val="multilevel"/>
    <w:tmpl w:val="720EF42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810C27"/>
    <w:multiLevelType w:val="hybridMultilevel"/>
    <w:tmpl w:val="A6C42E6E"/>
    <w:lvl w:ilvl="0" w:tplc="443E5DE8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eastAsia="SimSun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CA2E21"/>
    <w:multiLevelType w:val="multilevel"/>
    <w:tmpl w:val="84DEC3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7C36F1"/>
    <w:multiLevelType w:val="hybridMultilevel"/>
    <w:tmpl w:val="17B6FD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A063AC"/>
    <w:multiLevelType w:val="hybridMultilevel"/>
    <w:tmpl w:val="17B85810"/>
    <w:lvl w:ilvl="0" w:tplc="D0944A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4046FA"/>
    <w:multiLevelType w:val="hybridMultilevel"/>
    <w:tmpl w:val="E4C62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A629A6"/>
    <w:multiLevelType w:val="hybridMultilevel"/>
    <w:tmpl w:val="0FBAA936"/>
    <w:lvl w:ilvl="0" w:tplc="2254666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AF6EB0"/>
    <w:multiLevelType w:val="hybridMultilevel"/>
    <w:tmpl w:val="4118C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4D029A"/>
    <w:multiLevelType w:val="hybridMultilevel"/>
    <w:tmpl w:val="8376ECD2"/>
    <w:lvl w:ilvl="0" w:tplc="EF4CC2A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3F36A0"/>
    <w:multiLevelType w:val="multilevel"/>
    <w:tmpl w:val="BDAAB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4C3192"/>
    <w:multiLevelType w:val="hybridMultilevel"/>
    <w:tmpl w:val="529E0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F616C9"/>
    <w:multiLevelType w:val="hybridMultilevel"/>
    <w:tmpl w:val="7E2A7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F3D43D3"/>
    <w:multiLevelType w:val="hybridMultilevel"/>
    <w:tmpl w:val="C5307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D848F5"/>
    <w:multiLevelType w:val="hybridMultilevel"/>
    <w:tmpl w:val="28C45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B2102F"/>
    <w:multiLevelType w:val="multilevel"/>
    <w:tmpl w:val="75B2102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9BA38C5"/>
    <w:multiLevelType w:val="hybridMultilevel"/>
    <w:tmpl w:val="458448E8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8" w15:restartNumberingAfterBreak="0">
    <w:nsid w:val="7A8F1B63"/>
    <w:multiLevelType w:val="hybridMultilevel"/>
    <w:tmpl w:val="29B8E9F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C8B43C4"/>
    <w:multiLevelType w:val="multilevel"/>
    <w:tmpl w:val="168C6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</w:num>
  <w:num w:numId="11">
    <w:abstractNumId w:val="3"/>
    <w:lvlOverride w:ilvl="0">
      <w:startOverride w:val="1"/>
    </w:lvlOverride>
  </w:num>
  <w:num w:numId="1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27"/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4"/>
  </w:num>
  <w:num w:numId="20">
    <w:abstractNumId w:val="11"/>
  </w:num>
  <w:num w:numId="21">
    <w:abstractNumId w:val="20"/>
  </w:num>
  <w:num w:numId="22">
    <w:abstractNumId w:val="29"/>
  </w:num>
  <w:num w:numId="23">
    <w:abstractNumId w:val="37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34"/>
  </w:num>
  <w:num w:numId="27">
    <w:abstractNumId w:val="7"/>
  </w:num>
  <w:num w:numId="28">
    <w:abstractNumId w:val="19"/>
  </w:num>
  <w:num w:numId="29">
    <w:abstractNumId w:val="31"/>
  </w:num>
  <w:num w:numId="30">
    <w:abstractNumId w:val="13"/>
  </w:num>
  <w:num w:numId="31">
    <w:abstractNumId w:val="6"/>
  </w:num>
  <w:num w:numId="32">
    <w:abstractNumId w:val="8"/>
  </w:num>
  <w:num w:numId="33">
    <w:abstractNumId w:val="35"/>
  </w:num>
  <w:num w:numId="34">
    <w:abstractNumId w:val="32"/>
  </w:num>
  <w:num w:numId="35">
    <w:abstractNumId w:val="16"/>
  </w:num>
  <w:num w:numId="36">
    <w:abstractNumId w:val="15"/>
  </w:num>
  <w:num w:numId="37">
    <w:abstractNumId w:val="26"/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5EB"/>
    <w:rsid w:val="001062B9"/>
    <w:rsid w:val="001E24DA"/>
    <w:rsid w:val="001E33B7"/>
    <w:rsid w:val="001E446E"/>
    <w:rsid w:val="002135EB"/>
    <w:rsid w:val="0023007E"/>
    <w:rsid w:val="002F0E3A"/>
    <w:rsid w:val="0034035F"/>
    <w:rsid w:val="004842E0"/>
    <w:rsid w:val="004C26AB"/>
    <w:rsid w:val="00526907"/>
    <w:rsid w:val="005C1B3D"/>
    <w:rsid w:val="00695EEB"/>
    <w:rsid w:val="006F5A0D"/>
    <w:rsid w:val="0075239D"/>
    <w:rsid w:val="00825F73"/>
    <w:rsid w:val="0084765B"/>
    <w:rsid w:val="008F0831"/>
    <w:rsid w:val="00937893"/>
    <w:rsid w:val="0094614A"/>
    <w:rsid w:val="009861B4"/>
    <w:rsid w:val="009F39D1"/>
    <w:rsid w:val="00B32F73"/>
    <w:rsid w:val="00BB5F2B"/>
    <w:rsid w:val="00C10372"/>
    <w:rsid w:val="00C7559F"/>
    <w:rsid w:val="00F23F3E"/>
    <w:rsid w:val="00F24F3C"/>
    <w:rsid w:val="00FA5D6D"/>
    <w:rsid w:val="00FB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3DD02"/>
  <w15:chartTrackingRefBased/>
  <w15:docId w15:val="{BE7126BB-44BD-48D6-9A37-08B12886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35F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9861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861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861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9861B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34035F"/>
    <w:pPr>
      <w:keepNext/>
      <w:tabs>
        <w:tab w:val="num" w:pos="0"/>
      </w:tabs>
      <w:suppressAutoHyphens/>
      <w:spacing w:after="0" w:line="240" w:lineRule="auto"/>
      <w:ind w:left="930"/>
      <w:jc w:val="center"/>
      <w:outlineLvl w:val="5"/>
    </w:pPr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61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861B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861B4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861B4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34035F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styleId="a3">
    <w:name w:val="Emphasis"/>
    <w:basedOn w:val="a0"/>
    <w:qFormat/>
    <w:rsid w:val="0034035F"/>
    <w:rPr>
      <w:rFonts w:ascii="Times New Roman" w:hAnsi="Times New Roman" w:cs="Times New Roman" w:hint="default"/>
      <w:i/>
      <w:iCs/>
    </w:rPr>
  </w:style>
  <w:style w:type="character" w:styleId="a4">
    <w:name w:val="Strong"/>
    <w:basedOn w:val="a0"/>
    <w:uiPriority w:val="99"/>
    <w:qFormat/>
    <w:rsid w:val="0034035F"/>
    <w:rPr>
      <w:rFonts w:ascii="Times New Roman" w:hAnsi="Times New Roman" w:cs="Times New Roman" w:hint="default"/>
      <w:b/>
      <w:bCs/>
    </w:rPr>
  </w:style>
  <w:style w:type="paragraph" w:styleId="a5">
    <w:name w:val="Normal (Web)"/>
    <w:basedOn w:val="a"/>
    <w:unhideWhenUsed/>
    <w:rsid w:val="0034035F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34035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3403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34035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3403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4035F"/>
    <w:pPr>
      <w:spacing w:after="0" w:line="240" w:lineRule="auto"/>
      <w:ind w:left="35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4035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uiPriority w:val="99"/>
    <w:semiHidden/>
    <w:rsid w:val="003403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semiHidden/>
    <w:rsid w:val="003403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0">
    <w:name w:val="Основной текст 21"/>
    <w:basedOn w:val="a"/>
    <w:uiPriority w:val="99"/>
    <w:semiHidden/>
    <w:rsid w:val="0034035F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211">
    <w:name w:val="Основной текст с отступом 21"/>
    <w:basedOn w:val="a"/>
    <w:uiPriority w:val="99"/>
    <w:semiHidden/>
    <w:rsid w:val="0034035F"/>
    <w:pPr>
      <w:suppressAutoHyphens/>
      <w:spacing w:after="0" w:line="240" w:lineRule="auto"/>
      <w:ind w:left="3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1">
    <w:name w:val="Цитата1"/>
    <w:basedOn w:val="a"/>
    <w:uiPriority w:val="99"/>
    <w:semiHidden/>
    <w:rsid w:val="0034035F"/>
    <w:pPr>
      <w:suppressAutoHyphens/>
      <w:spacing w:after="0" w:line="240" w:lineRule="auto"/>
      <w:ind w:left="180" w:right="-365" w:hanging="1080"/>
    </w:pPr>
    <w:rPr>
      <w:rFonts w:ascii="Times New Roman" w:eastAsia="Times New Roman" w:hAnsi="Times New Roman" w:cs="Times New Roman"/>
      <w:sz w:val="28"/>
      <w:szCs w:val="36"/>
      <w:lang w:eastAsia="ar-SA"/>
    </w:rPr>
  </w:style>
  <w:style w:type="character" w:customStyle="1" w:styleId="style261">
    <w:name w:val="style261"/>
    <w:basedOn w:val="a0"/>
    <w:uiPriority w:val="99"/>
    <w:rsid w:val="0034035F"/>
    <w:rPr>
      <w:rFonts w:ascii="Times New Roman" w:hAnsi="Times New Roman" w:cs="Times New Roman" w:hint="default"/>
      <w:color w:val="CC00FF"/>
    </w:rPr>
  </w:style>
  <w:style w:type="character" w:customStyle="1" w:styleId="h5">
    <w:name w:val="h5"/>
    <w:basedOn w:val="a0"/>
    <w:uiPriority w:val="99"/>
    <w:rsid w:val="0034035F"/>
    <w:rPr>
      <w:rFonts w:ascii="Times New Roman" w:hAnsi="Times New Roman" w:cs="Times New Roman" w:hint="default"/>
    </w:rPr>
  </w:style>
  <w:style w:type="paragraph" w:styleId="aa">
    <w:name w:val="List Paragraph"/>
    <w:basedOn w:val="a"/>
    <w:uiPriority w:val="34"/>
    <w:qFormat/>
    <w:rsid w:val="009861B4"/>
    <w:pPr>
      <w:ind w:left="720"/>
      <w:contextualSpacing/>
    </w:pPr>
    <w:rPr>
      <w:rFonts w:eastAsiaTheme="minorEastAsia"/>
      <w:lang w:eastAsia="ru-RU"/>
    </w:rPr>
  </w:style>
  <w:style w:type="paragraph" w:styleId="ab">
    <w:name w:val="No Spacing"/>
    <w:uiPriority w:val="1"/>
    <w:qFormat/>
    <w:rsid w:val="009861B4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9861B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3">
    <w:name w:val="Body Text 2"/>
    <w:basedOn w:val="a"/>
    <w:link w:val="24"/>
    <w:unhideWhenUsed/>
    <w:rsid w:val="009861B4"/>
    <w:pPr>
      <w:spacing w:after="120" w:line="480" w:lineRule="auto"/>
    </w:pPr>
    <w:rPr>
      <w:rFonts w:eastAsiaTheme="minorEastAsia"/>
      <w:lang w:eastAsia="ru-RU"/>
    </w:rPr>
  </w:style>
  <w:style w:type="character" w:customStyle="1" w:styleId="24">
    <w:name w:val="Основной текст 2 Знак"/>
    <w:basedOn w:val="a0"/>
    <w:link w:val="23"/>
    <w:rsid w:val="009861B4"/>
    <w:rPr>
      <w:rFonts w:eastAsiaTheme="minorEastAsia"/>
      <w:lang w:eastAsia="ru-RU"/>
    </w:rPr>
  </w:style>
  <w:style w:type="paragraph" w:customStyle="1" w:styleId="Style2">
    <w:name w:val="Style2"/>
    <w:basedOn w:val="a"/>
    <w:uiPriority w:val="99"/>
    <w:rsid w:val="009861B4"/>
    <w:pPr>
      <w:widowControl w:val="0"/>
      <w:autoSpaceDE w:val="0"/>
      <w:autoSpaceDN w:val="0"/>
      <w:adjustRightInd w:val="0"/>
      <w:spacing w:after="0" w:line="446" w:lineRule="exact"/>
      <w:ind w:firstLine="19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9861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9861B4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9861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9861B4"/>
    <w:rPr>
      <w:rFonts w:eastAsiaTheme="minorEastAsia"/>
      <w:lang w:eastAsia="ru-RU"/>
    </w:rPr>
  </w:style>
  <w:style w:type="paragraph" w:customStyle="1" w:styleId="af1">
    <w:name w:val="Содержимое таблицы"/>
    <w:basedOn w:val="a"/>
    <w:rsid w:val="009861B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af2">
    <w:name w:val="Выделение жирным"/>
    <w:rsid w:val="009861B4"/>
    <w:rPr>
      <w:b/>
      <w:bCs/>
    </w:rPr>
  </w:style>
  <w:style w:type="paragraph" w:customStyle="1" w:styleId="c25">
    <w:name w:val="c25"/>
    <w:basedOn w:val="a"/>
    <w:rsid w:val="00986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861B4"/>
  </w:style>
  <w:style w:type="paragraph" w:styleId="af3">
    <w:name w:val="Title"/>
    <w:basedOn w:val="a"/>
    <w:link w:val="af4"/>
    <w:qFormat/>
    <w:rsid w:val="009861B4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f4">
    <w:name w:val="Заголовок Знак"/>
    <w:basedOn w:val="a0"/>
    <w:link w:val="af3"/>
    <w:rsid w:val="009861B4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9861B4"/>
  </w:style>
  <w:style w:type="paragraph" w:customStyle="1" w:styleId="Default">
    <w:name w:val="Default"/>
    <w:rsid w:val="009861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9861B4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f6">
    <w:name w:val="Текст выноски Знак"/>
    <w:basedOn w:val="a0"/>
    <w:link w:val="af5"/>
    <w:uiPriority w:val="99"/>
    <w:semiHidden/>
    <w:rsid w:val="009861B4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c1">
    <w:name w:val="c1"/>
    <w:rsid w:val="009861B4"/>
  </w:style>
  <w:style w:type="paragraph" w:customStyle="1" w:styleId="c4c127">
    <w:name w:val="c4c127"/>
    <w:basedOn w:val="a"/>
    <w:rsid w:val="00986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uiPriority w:val="34"/>
    <w:qFormat/>
    <w:rsid w:val="009861B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Без интервала1"/>
    <w:uiPriority w:val="1"/>
    <w:qFormat/>
    <w:rsid w:val="009861B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6">
    <w:name w:val="c6"/>
    <w:basedOn w:val="a"/>
    <w:rsid w:val="00986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9861B4"/>
  </w:style>
  <w:style w:type="paragraph" w:customStyle="1" w:styleId="c7">
    <w:name w:val="c7"/>
    <w:basedOn w:val="a"/>
    <w:rsid w:val="00986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8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37D6C-7C99-441B-96B3-0057CB233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2639</Words>
  <Characters>15045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Петимат</dc:creator>
  <cp:keywords/>
  <dc:description/>
  <cp:lastModifiedBy>teacher</cp:lastModifiedBy>
  <cp:revision>14</cp:revision>
  <dcterms:created xsi:type="dcterms:W3CDTF">2017-11-06T14:25:00Z</dcterms:created>
  <dcterms:modified xsi:type="dcterms:W3CDTF">2025-09-17T12:48:00Z</dcterms:modified>
</cp:coreProperties>
</file>