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08" w:rsidRPr="008A6206" w:rsidRDefault="009E0022" w:rsidP="008A6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06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E0022" w:rsidRPr="008A6206" w:rsidRDefault="009E0022" w:rsidP="009E00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06">
        <w:rPr>
          <w:rFonts w:ascii="Times New Roman" w:hAnsi="Times New Roman" w:cs="Times New Roman"/>
          <w:b/>
          <w:bCs/>
          <w:sz w:val="24"/>
          <w:szCs w:val="24"/>
        </w:rPr>
        <w:t>школьного музея</w:t>
      </w:r>
    </w:p>
    <w:p w:rsidR="002A6408" w:rsidRPr="008A6206" w:rsidRDefault="009E0022" w:rsidP="008A6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0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81AF1">
        <w:rPr>
          <w:rFonts w:ascii="Times New Roman" w:hAnsi="Times New Roman" w:cs="Times New Roman"/>
          <w:b/>
          <w:bCs/>
          <w:sz w:val="24"/>
          <w:szCs w:val="24"/>
        </w:rPr>
        <w:t>Боевой славы</w:t>
      </w:r>
      <w:r w:rsidRPr="008A62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A6408" w:rsidRPr="008A6206" w:rsidRDefault="002A6408" w:rsidP="008A62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408" w:rsidRPr="008A6206" w:rsidRDefault="002A6408" w:rsidP="009E00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022" w:rsidRPr="008A6206" w:rsidRDefault="0001195E" w:rsidP="009E00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0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94DD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2A6408" w:rsidRPr="008A6206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2A6408" w:rsidRPr="008A6206" w:rsidRDefault="00394DD2" w:rsidP="008A6206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C5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proofErr w:type="spellStart"/>
      <w:r w:rsidR="006C5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Савельевская</w:t>
      </w:r>
      <w:proofErr w:type="spellEnd"/>
    </w:p>
    <w:p w:rsidR="00B8168D" w:rsidRPr="00BE2CDD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музея:</w:t>
      </w: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4DD2">
        <w:rPr>
          <w:rFonts w:ascii="Times New Roman" w:hAnsi="Times New Roman" w:cs="Times New Roman"/>
          <w:bCs/>
          <w:sz w:val="24"/>
          <w:szCs w:val="24"/>
        </w:rPr>
        <w:t>«История родного края</w:t>
      </w:r>
      <w:r w:rsidR="00A81AF1" w:rsidRPr="00BE2CDD">
        <w:rPr>
          <w:rFonts w:ascii="Times New Roman" w:hAnsi="Times New Roman" w:cs="Times New Roman"/>
          <w:bCs/>
          <w:sz w:val="24"/>
          <w:szCs w:val="24"/>
        </w:rPr>
        <w:t>»</w:t>
      </w:r>
    </w:p>
    <w:p w:rsidR="00B8168D" w:rsidRPr="00BE2CDD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 музея:</w:t>
      </w: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A1F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краеведческий</w:t>
      </w:r>
    </w:p>
    <w:p w:rsidR="00B8168D" w:rsidRPr="00BE2CDD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proofErr w:type="gramStart"/>
      <w:r w:rsidRPr="00BE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открытия:</w:t>
      </w: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proofErr w:type="gramEnd"/>
      <w:r w:rsidR="00FD46B7"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</w:p>
    <w:p w:rsidR="00B8168D" w:rsidRPr="00BE2CDD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помещения:</w:t>
      </w: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AF1"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</w:t>
      </w: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6C5DB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светл</w:t>
      </w:r>
      <w:r w:rsidR="00A81AF1"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помещение</w:t>
      </w: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имеет хранилища</w:t>
      </w:r>
      <w:r w:rsidR="002A6408"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AF1" w:rsidRPr="00BE2CDD" w:rsidRDefault="00A81AF1" w:rsidP="00A81AF1">
      <w:pPr>
        <w:widowControl w:val="0"/>
        <w:spacing w:before="43" w:line="275" w:lineRule="auto"/>
        <w:ind w:right="-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изучения: </w:t>
      </w:r>
      <w:r w:rsidRPr="00BE2CD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История ЧР</w:t>
      </w:r>
      <w:r w:rsidR="000001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BE2C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би</w:t>
      </w:r>
      <w:r w:rsidR="00AA1F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ографии и фотографии, фотоальбомы, письма.</w:t>
      </w:r>
    </w:p>
    <w:p w:rsidR="00B8168D" w:rsidRPr="00BE2CDD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68D" w:rsidRPr="00BE2CDD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работы:</w:t>
      </w:r>
    </w:p>
    <w:p w:rsidR="00B8168D" w:rsidRPr="00BE2CDD" w:rsidRDefault="00B8168D" w:rsidP="008A620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исследовательская деятельность;</w:t>
      </w:r>
    </w:p>
    <w:p w:rsidR="00B8168D" w:rsidRPr="00BE2CDD" w:rsidRDefault="00B8168D" w:rsidP="008A620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и хранение фондов;</w:t>
      </w:r>
    </w:p>
    <w:p w:rsidR="00B8168D" w:rsidRPr="00BE2CDD" w:rsidRDefault="00B8168D" w:rsidP="008A620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экспозиционная деятельность;</w:t>
      </w:r>
    </w:p>
    <w:p w:rsidR="00A81AF1" w:rsidRPr="00BE2CDD" w:rsidRDefault="00B8168D" w:rsidP="008A620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учебно-просветительская</w:t>
      </w:r>
      <w:r w:rsidR="002A6408"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</w:p>
    <w:p w:rsidR="00B8168D" w:rsidRPr="00BE2CDD" w:rsidRDefault="00A81AF1" w:rsidP="008A620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</w:t>
      </w:r>
      <w:r w:rsidR="002A6408"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168D" w:rsidRPr="00BE2CDD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proofErr w:type="gramStart"/>
      <w:r w:rsidRPr="00BE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музея:</w:t>
      </w: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Расламбекова</w:t>
      </w:r>
      <w:proofErr w:type="spellEnd"/>
      <w:proofErr w:type="gramEnd"/>
      <w:r w:rsid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Н.Ф, заместитель </w:t>
      </w:r>
      <w:r w:rsidR="0000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воспитательной работе</w:t>
      </w: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68D" w:rsidRPr="00BE2CDD" w:rsidRDefault="00B8168D" w:rsidP="00A81AF1">
      <w:pPr>
        <w:widowControl w:val="0"/>
        <w:spacing w:before="12" w:line="275" w:lineRule="auto"/>
        <w:ind w:righ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</w:t>
      </w:r>
      <w:proofErr w:type="gramStart"/>
      <w:r w:rsidRPr="00BE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музея:</w:t>
      </w: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000103">
        <w:rPr>
          <w:rFonts w:ascii="Times New Roman" w:eastAsia="Times New Roman" w:hAnsi="Times New Roman" w:cs="Times New Roman"/>
          <w:color w:val="000000"/>
          <w:sz w:val="24"/>
          <w:szCs w:val="24"/>
        </w:rPr>
        <w:t>366122</w:t>
      </w:r>
      <w:proofErr w:type="gramEnd"/>
      <w:r w:rsidR="00A81AF1"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, Чеченская республика, Наурский</w:t>
      </w:r>
      <w:r w:rsidR="00A81AF1"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81AF1"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81AF1"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81AF1"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йон</w:t>
      </w:r>
      <w:r w:rsidR="000001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81AF1"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000103">
        <w:rPr>
          <w:rFonts w:ascii="Times New Roman" w:eastAsia="Times New Roman" w:hAnsi="Times New Roman" w:cs="Times New Roman"/>
          <w:color w:val="000000"/>
          <w:sz w:val="24"/>
          <w:szCs w:val="24"/>
        </w:rPr>
        <w:t>ст.Савельевская</w:t>
      </w:r>
      <w:proofErr w:type="spellEnd"/>
      <w:r w:rsidR="00000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у. </w:t>
      </w:r>
      <w:proofErr w:type="spellStart"/>
      <w:r w:rsidR="00000103">
        <w:rPr>
          <w:rFonts w:ascii="Times New Roman" w:eastAsia="Times New Roman" w:hAnsi="Times New Roman" w:cs="Times New Roman"/>
          <w:color w:val="000000"/>
          <w:sz w:val="24"/>
          <w:szCs w:val="24"/>
        </w:rPr>
        <w:t>Бектамирова</w:t>
      </w:r>
      <w:proofErr w:type="spellEnd"/>
      <w:r w:rsidR="00000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1А</w:t>
      </w:r>
    </w:p>
    <w:p w:rsidR="00B8168D" w:rsidRPr="00BE2CDD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школы:</w:t>
      </w:r>
      <w:r w:rsidR="00000103" w:rsidRPr="0000010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94DD2">
        <w:rPr>
          <w:rFonts w:ascii="Times New Roman" w:eastAsia="Times New Roman" w:hAnsi="Times New Roman" w:cs="Times New Roman"/>
          <w:color w:val="000000"/>
          <w:sz w:val="28"/>
        </w:rPr>
        <w:t>89200385676</w:t>
      </w:r>
    </w:p>
    <w:p w:rsidR="00B8168D" w:rsidRPr="00BE2CDD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адрес школы:</w:t>
      </w: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103" w:rsidRPr="00A45F3B">
        <w:rPr>
          <w:rFonts w:ascii="Times New Roman" w:eastAsia="Times New Roman" w:hAnsi="Times New Roman" w:cs="Times New Roman"/>
          <w:color w:val="000000"/>
          <w:sz w:val="28"/>
        </w:rPr>
        <w:t>j-stown@bk.ru</w:t>
      </w:r>
    </w:p>
    <w:p w:rsidR="00B8168D" w:rsidRPr="00BE2CDD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экспозиции:</w:t>
      </w:r>
    </w:p>
    <w:p w:rsidR="009E0022" w:rsidRPr="00394DD2" w:rsidRDefault="002A6408" w:rsidP="008A6206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1.«</w:t>
      </w:r>
      <w:r w:rsidR="00A81AF1" w:rsidRPr="00394DD2">
        <w:rPr>
          <w:rFonts w:ascii="Times New Roman" w:eastAsia="Times New Roman" w:hAnsi="Times New Roman" w:cs="Times New Roman"/>
          <w:bCs/>
          <w:sz w:val="24"/>
          <w:szCs w:val="24"/>
        </w:rPr>
        <w:t>Человек и война</w:t>
      </w:r>
      <w:proofErr w:type="gramStart"/>
      <w:r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B8168D"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B8168D"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8A6206"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B8168D"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="00B8168D"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1AF1" w:rsidRPr="00394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Краеведческий</w:t>
      </w:r>
      <w:proofErr w:type="gramEnd"/>
      <w:r w:rsidR="00A81AF1" w:rsidRPr="00394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уголок</w:t>
      </w:r>
      <w:r w:rsidR="00B8168D"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8A6206"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1198"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B8168D"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1AF1" w:rsidRPr="00394DD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Предметы</w:t>
      </w:r>
      <w:proofErr w:type="gramEnd"/>
      <w:r w:rsidR="00A81AF1" w:rsidRPr="00394DD2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быта</w:t>
      </w:r>
      <w:r w:rsidR="00B8168D"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BE1198"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A6206"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BE1198"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D65"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68D" w:rsidRPr="00394DD2" w:rsidRDefault="00121C9C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394D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394DD2">
        <w:rPr>
          <w:rFonts w:ascii="Times New Roman" w:eastAsia="Times New Roman" w:hAnsi="Times New Roman" w:cs="Times New Roman"/>
          <w:b/>
          <w:bCs/>
          <w:sz w:val="24"/>
          <w:szCs w:val="24"/>
        </w:rPr>
        <w:t>оз</w:t>
      </w:r>
      <w:r w:rsidRPr="00394D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д</w:t>
      </w:r>
      <w:r w:rsidRPr="00394D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394DD2">
        <w:rPr>
          <w:rFonts w:ascii="Times New Roman" w:eastAsia="Times New Roman" w:hAnsi="Times New Roman" w:cs="Times New Roman"/>
          <w:b/>
          <w:bCs/>
          <w:sz w:val="24"/>
          <w:szCs w:val="24"/>
        </w:rPr>
        <w:t>ния музея</w:t>
      </w:r>
      <w:r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зда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ие прос</w:t>
      </w:r>
      <w:r w:rsidRPr="00394DD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ран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а для во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пит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94DD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4D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чения и социа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иза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394D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я, раз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 xml:space="preserve">ития 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394D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х к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кати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омпете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нц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 xml:space="preserve">ий, 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поис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94DD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-иссл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дова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394D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оддер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 xml:space="preserve">ки 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их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94DD2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рч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х способнос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 xml:space="preserve">ей, 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фо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рмиров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394D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школь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 xml:space="preserve">иков 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реса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к истории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родно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394DD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важительного отношен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я к нравс</w:t>
      </w:r>
      <w:r w:rsidRPr="00394DD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 xml:space="preserve">венным 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ностям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шлых пок</w:t>
      </w:r>
      <w:r w:rsidRPr="00394DD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ний</w:t>
      </w:r>
      <w:r w:rsidRPr="00394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1C9C" w:rsidRPr="00BE2CDD" w:rsidRDefault="00121C9C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Учредитель: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ниципальное бюджетное 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общеобразовательное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000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proofErr w:type="spellStart"/>
      <w:r w:rsidR="00000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Савельевская</w:t>
      </w:r>
      <w:proofErr w:type="spellEnd"/>
      <w:r w:rsidR="00000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СОШ им. М.Д. </w:t>
      </w:r>
      <w:proofErr w:type="spellStart"/>
      <w:r w:rsidR="00000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Газимагамадова</w:t>
      </w:r>
      <w:proofErr w:type="spellEnd"/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</w:p>
    <w:p w:rsidR="00394DD2" w:rsidRDefault="00121C9C" w:rsidP="00121C9C">
      <w:pPr>
        <w:widowControl w:val="0"/>
        <w:spacing w:line="239" w:lineRule="auto"/>
        <w:ind w:right="583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присвоен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узею (реквиз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 документа), под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с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 </w:t>
      </w:r>
    </w:p>
    <w:p w:rsidR="00455FB8" w:rsidRPr="00455FB8" w:rsidRDefault="00121C9C" w:rsidP="00455FB8">
      <w:pPr>
        <w:rPr>
          <w:rFonts w:ascii="Calibri" w:eastAsia="Times New Roman" w:hAnsi="Calibri" w:cs="Calibri"/>
          <w:color w:val="0000FF"/>
          <w:u w:val="single"/>
          <w:lang w:eastAsia="ru-RU"/>
        </w:rPr>
      </w:pP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Сайт музея</w:t>
      </w:r>
      <w:r w:rsidRPr="0000010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: </w:t>
      </w:r>
      <w:hyperlink r:id="rId5" w:history="1">
        <w:r w:rsidR="00455FB8" w:rsidRPr="00455FB8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https://sav-school.educhr.ru/index.php?component=public_custom_pages&amp;page_id=30036850</w:t>
        </w:r>
      </w:hyperlink>
    </w:p>
    <w:p w:rsidR="00121C9C" w:rsidRPr="00BE2CDD" w:rsidRDefault="00121C9C" w:rsidP="00121C9C">
      <w:pPr>
        <w:widowControl w:val="0"/>
        <w:spacing w:line="239" w:lineRule="auto"/>
        <w:ind w:right="583"/>
        <w:rPr>
          <w:sz w:val="24"/>
          <w:szCs w:val="24"/>
        </w:rPr>
      </w:pPr>
      <w:bookmarkStart w:id="0" w:name="_GoBack"/>
      <w:bookmarkEnd w:id="0"/>
    </w:p>
    <w:p w:rsidR="00121C9C" w:rsidRPr="00BE2CDD" w:rsidRDefault="00121C9C" w:rsidP="00121C9C">
      <w:pPr>
        <w:widowControl w:val="0"/>
        <w:spacing w:line="275" w:lineRule="auto"/>
        <w:ind w:right="-69" w:firstLine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мативно-правовая б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.2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012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N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E2C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д. от 0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2019) "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Федер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и"</w:t>
      </w:r>
    </w:p>
    <w:p w:rsidR="00121C9C" w:rsidRPr="00BE2CDD" w:rsidRDefault="00121C9C" w:rsidP="00121C9C">
      <w:pPr>
        <w:widowControl w:val="0"/>
        <w:spacing w:line="239" w:lineRule="auto"/>
        <w:ind w:left="-81" w:right="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он "О дн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воинс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 памя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сии" 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.0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3.19</w:t>
      </w:r>
      <w:r w:rsidRPr="00BE2C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E2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</w:p>
    <w:p w:rsidR="00121C9C" w:rsidRPr="00BE2CDD" w:rsidRDefault="00121C9C" w:rsidP="00121C9C">
      <w:pPr>
        <w:widowControl w:val="0"/>
        <w:spacing w:before="2" w:line="239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он "О М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зейном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нд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е Рос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зеях в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и"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1996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N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5</w:t>
      </w:r>
      <w:r w:rsidRPr="00BE2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ция)</w:t>
      </w:r>
    </w:p>
    <w:p w:rsidR="00121C9C" w:rsidRPr="00BE2CDD" w:rsidRDefault="00121C9C" w:rsidP="00121C9C">
      <w:pPr>
        <w:widowControl w:val="0"/>
        <w:spacing w:line="239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-Письмо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а дет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-ю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шес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ризма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 краев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ия от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BE2CD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299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б электро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ной ф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зеев» -Письмо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ства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сийс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от 12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рта 2003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ода №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</w:t>
      </w:r>
      <w:r w:rsidRPr="00BE2C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51-181/16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 деятел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зеев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ений»</w:t>
      </w:r>
    </w:p>
    <w:p w:rsidR="00121C9C" w:rsidRPr="00BE2CDD" w:rsidRDefault="00121C9C" w:rsidP="00121C9C">
      <w:pPr>
        <w:widowControl w:val="0"/>
        <w:spacing w:line="274" w:lineRule="auto"/>
        <w:ind w:right="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-Гос</w:t>
      </w:r>
      <w:r w:rsidRPr="00BE2C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мма "Па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кое воспит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E2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BE2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-2020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годы" 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г. №1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93</w:t>
      </w:r>
    </w:p>
    <w:p w:rsidR="00121C9C" w:rsidRPr="00BE2CDD" w:rsidRDefault="00121C9C" w:rsidP="00F4324D">
      <w:pPr>
        <w:widowControl w:val="0"/>
        <w:spacing w:line="239" w:lineRule="auto"/>
        <w:ind w:right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-Положе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о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ьном м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зее</w:t>
      </w:r>
    </w:p>
    <w:p w:rsidR="00F4324D" w:rsidRPr="00D505E2" w:rsidRDefault="00F4324D" w:rsidP="00F4324D">
      <w:pPr>
        <w:widowControl w:val="0"/>
        <w:spacing w:before="12" w:line="275" w:lineRule="auto"/>
        <w:ind w:right="30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 чис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 хр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нения</w:t>
      </w:r>
      <w:r w:rsidRPr="00D505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0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.</w:t>
      </w:r>
      <w:r w:rsidR="00394DD2" w:rsidRP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2</w:t>
      </w:r>
      <w:r w:rsidR="00394DD2" w:rsidRP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 в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зее 32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иц</w:t>
      </w:r>
      <w:r w:rsid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хран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 (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ез 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чета ф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D505E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D505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графий)</w:t>
      </w:r>
    </w:p>
    <w:p w:rsidR="00F4324D" w:rsidRPr="00BE2CDD" w:rsidRDefault="00F4324D" w:rsidP="00F4324D">
      <w:pPr>
        <w:widowControl w:val="0"/>
        <w:spacing w:before="12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бе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опас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 помещен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E2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рожевая.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меется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отивоп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жарная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ция, огнет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шитель.</w:t>
      </w:r>
    </w:p>
    <w:p w:rsidR="00F4324D" w:rsidRPr="00394DD2" w:rsidRDefault="00F4324D" w:rsidP="00F4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94DD2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</w:t>
      </w:r>
      <w:r w:rsidRPr="00394D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394D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394D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 w:rsidRPr="00394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ея: </w:t>
      </w:r>
    </w:p>
    <w:p w:rsidR="00F4324D" w:rsidRPr="00394DD2" w:rsidRDefault="00394DD2" w:rsidP="00F4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94DD2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spellStart"/>
      <w:r w:rsidRPr="00394DD2">
        <w:rPr>
          <w:rFonts w:ascii="Times New Roman" w:hAnsi="Times New Roman"/>
          <w:sz w:val="24"/>
          <w:szCs w:val="24"/>
        </w:rPr>
        <w:t>Мучураева</w:t>
      </w:r>
      <w:proofErr w:type="spellEnd"/>
      <w:r w:rsidRPr="00394DD2">
        <w:rPr>
          <w:rFonts w:ascii="Times New Roman" w:hAnsi="Times New Roman"/>
          <w:sz w:val="24"/>
          <w:szCs w:val="24"/>
        </w:rPr>
        <w:t xml:space="preserve"> З.Т</w:t>
      </w:r>
      <w:r w:rsidR="00F4324D" w:rsidRPr="00394DD2">
        <w:rPr>
          <w:rFonts w:ascii="Times New Roman" w:hAnsi="Times New Roman"/>
          <w:sz w:val="24"/>
          <w:szCs w:val="24"/>
        </w:rPr>
        <w:t>., директор школы,</w:t>
      </w:r>
    </w:p>
    <w:p w:rsidR="00F4324D" w:rsidRPr="00394DD2" w:rsidRDefault="00394DD2" w:rsidP="00F4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94DD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94DD2">
        <w:rPr>
          <w:rFonts w:ascii="Times New Roman" w:hAnsi="Times New Roman"/>
          <w:sz w:val="24"/>
          <w:szCs w:val="24"/>
        </w:rPr>
        <w:t>Расламбекова</w:t>
      </w:r>
      <w:proofErr w:type="spellEnd"/>
      <w:r w:rsidRPr="00394DD2">
        <w:rPr>
          <w:rFonts w:ascii="Times New Roman" w:hAnsi="Times New Roman"/>
          <w:sz w:val="24"/>
          <w:szCs w:val="24"/>
        </w:rPr>
        <w:t xml:space="preserve"> Н.Ф.</w:t>
      </w:r>
      <w:r w:rsidR="00F4324D" w:rsidRPr="00394DD2">
        <w:rPr>
          <w:rFonts w:ascii="Times New Roman" w:hAnsi="Times New Roman"/>
          <w:sz w:val="24"/>
          <w:szCs w:val="24"/>
        </w:rPr>
        <w:t xml:space="preserve">., руководитель музея, </w:t>
      </w:r>
    </w:p>
    <w:p w:rsidR="00F4324D" w:rsidRPr="00394DD2" w:rsidRDefault="00394DD2" w:rsidP="00F4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94DD2">
        <w:rPr>
          <w:rFonts w:ascii="Times New Roman" w:hAnsi="Times New Roman"/>
          <w:sz w:val="24"/>
          <w:szCs w:val="24"/>
        </w:rPr>
        <w:t xml:space="preserve">3.Амаева </w:t>
      </w:r>
      <w:proofErr w:type="spellStart"/>
      <w:proofErr w:type="gramStart"/>
      <w:r w:rsidRPr="00394DD2">
        <w:rPr>
          <w:rFonts w:ascii="Times New Roman" w:hAnsi="Times New Roman"/>
          <w:sz w:val="24"/>
          <w:szCs w:val="24"/>
        </w:rPr>
        <w:t>М.С.</w:t>
      </w:r>
      <w:r w:rsidR="00F4324D" w:rsidRPr="00394DD2">
        <w:rPr>
          <w:rFonts w:ascii="Times New Roman" w:hAnsi="Times New Roman"/>
          <w:sz w:val="24"/>
          <w:szCs w:val="24"/>
        </w:rPr>
        <w:t>,учитель</w:t>
      </w:r>
      <w:proofErr w:type="spellEnd"/>
      <w:proofErr w:type="gramEnd"/>
      <w:r w:rsidR="00F4324D" w:rsidRPr="00394DD2">
        <w:rPr>
          <w:rFonts w:ascii="Times New Roman" w:hAnsi="Times New Roman"/>
          <w:sz w:val="24"/>
          <w:szCs w:val="24"/>
        </w:rPr>
        <w:t xml:space="preserve"> истории и обществознания,</w:t>
      </w:r>
    </w:p>
    <w:p w:rsidR="00F4324D" w:rsidRPr="00394DD2" w:rsidRDefault="00394DD2" w:rsidP="00F4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94DD2">
        <w:rPr>
          <w:rFonts w:ascii="Times New Roman" w:hAnsi="Times New Roman"/>
          <w:sz w:val="24"/>
          <w:szCs w:val="24"/>
        </w:rPr>
        <w:t>4.Гумакаева А.Р.,</w:t>
      </w:r>
      <w:r w:rsidR="00F4324D" w:rsidRPr="00394DD2">
        <w:rPr>
          <w:rFonts w:ascii="Times New Roman" w:hAnsi="Times New Roman"/>
          <w:sz w:val="24"/>
          <w:szCs w:val="24"/>
        </w:rPr>
        <w:t xml:space="preserve"> учитель географии,</w:t>
      </w:r>
    </w:p>
    <w:p w:rsidR="00F4324D" w:rsidRPr="00394DD2" w:rsidRDefault="00394DD2" w:rsidP="00F4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94DD2">
        <w:rPr>
          <w:rFonts w:ascii="Times New Roman" w:hAnsi="Times New Roman"/>
          <w:sz w:val="24"/>
          <w:szCs w:val="24"/>
        </w:rPr>
        <w:t>5. Курбанова Р.У</w:t>
      </w:r>
      <w:r w:rsidR="00F4324D" w:rsidRPr="00394DD2">
        <w:rPr>
          <w:rFonts w:ascii="Times New Roman" w:hAnsi="Times New Roman"/>
          <w:sz w:val="24"/>
          <w:szCs w:val="24"/>
        </w:rPr>
        <w:t>., библиотекарь,</w:t>
      </w:r>
    </w:p>
    <w:p w:rsidR="00F4324D" w:rsidRPr="00394DD2" w:rsidRDefault="00AC5489" w:rsidP="00F4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Ашаханова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Д.В. ,з</w:t>
      </w:r>
      <w:r w:rsidR="00F4324D" w:rsidRPr="00394DD2">
        <w:rPr>
          <w:rFonts w:ascii="Times New Roman" w:hAnsi="Times New Roman"/>
          <w:sz w:val="24"/>
          <w:szCs w:val="24"/>
        </w:rPr>
        <w:t>аместитель директора по ИКТ,</w:t>
      </w:r>
    </w:p>
    <w:p w:rsidR="00F4324D" w:rsidRPr="00394DD2" w:rsidRDefault="00394DD2" w:rsidP="00F4324D">
      <w:pPr>
        <w:spacing w:line="360" w:lineRule="auto"/>
        <w:rPr>
          <w:rFonts w:ascii="Times New Roman" w:hAnsi="Times New Roman"/>
          <w:sz w:val="24"/>
          <w:szCs w:val="24"/>
        </w:rPr>
      </w:pPr>
      <w:r w:rsidRPr="00394DD2">
        <w:rPr>
          <w:rFonts w:ascii="Times New Roman" w:hAnsi="Times New Roman"/>
          <w:sz w:val="24"/>
          <w:szCs w:val="24"/>
        </w:rPr>
        <w:t>7. Исакова Л.А</w:t>
      </w:r>
      <w:r w:rsidR="00F4324D" w:rsidRPr="00394DD2">
        <w:rPr>
          <w:rFonts w:ascii="Times New Roman" w:hAnsi="Times New Roman"/>
          <w:sz w:val="24"/>
          <w:szCs w:val="24"/>
        </w:rPr>
        <w:t>., соц. педагог</w:t>
      </w:r>
    </w:p>
    <w:p w:rsidR="00F4324D" w:rsidRPr="00394DD2" w:rsidRDefault="00F4324D" w:rsidP="00F4324D">
      <w:pPr>
        <w:widowControl w:val="0"/>
        <w:spacing w:before="10" w:line="274" w:lineRule="auto"/>
        <w:ind w:right="16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DD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394D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394DD2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394D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394D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 w:rsidRPr="00394DD2">
        <w:rPr>
          <w:rFonts w:ascii="Times New Roman" w:eastAsia="Times New Roman" w:hAnsi="Times New Roman" w:cs="Times New Roman"/>
          <w:b/>
          <w:bCs/>
          <w:sz w:val="24"/>
          <w:szCs w:val="24"/>
        </w:rPr>
        <w:t>ления</w:t>
      </w:r>
      <w:r w:rsidRPr="00394D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394D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394DD2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394D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394D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394DD2">
        <w:rPr>
          <w:rFonts w:ascii="Times New Roman" w:eastAsia="Times New Roman" w:hAnsi="Times New Roman" w:cs="Times New Roman"/>
          <w:b/>
          <w:bCs/>
          <w:sz w:val="24"/>
          <w:szCs w:val="24"/>
        </w:rPr>
        <w:t>ы:</w:t>
      </w:r>
    </w:p>
    <w:p w:rsidR="00394DD2" w:rsidRPr="00394DD2" w:rsidRDefault="00F4324D" w:rsidP="00F4324D">
      <w:pPr>
        <w:widowControl w:val="0"/>
        <w:spacing w:before="10" w:line="274" w:lineRule="auto"/>
        <w:ind w:right="1603"/>
        <w:rPr>
          <w:rFonts w:ascii="Times New Roman" w:eastAsia="Times New Roman" w:hAnsi="Times New Roman" w:cs="Times New Roman"/>
          <w:sz w:val="24"/>
          <w:szCs w:val="24"/>
        </w:rPr>
      </w:pPr>
      <w:r w:rsidRPr="00394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льт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394D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-обра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 xml:space="preserve">ная 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еятел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</w:p>
    <w:p w:rsidR="00F4324D" w:rsidRPr="00394DD2" w:rsidRDefault="00F4324D" w:rsidP="00F4324D">
      <w:pPr>
        <w:widowControl w:val="0"/>
        <w:spacing w:before="10" w:line="274" w:lineRule="auto"/>
        <w:ind w:right="1603"/>
        <w:rPr>
          <w:rFonts w:ascii="Times New Roman" w:eastAsia="Times New Roman" w:hAnsi="Times New Roman" w:cs="Times New Roman"/>
          <w:sz w:val="24"/>
          <w:szCs w:val="24"/>
        </w:rPr>
      </w:pPr>
      <w:r w:rsidRPr="00394DD2">
        <w:rPr>
          <w:rFonts w:ascii="Times New Roman" w:eastAsia="Times New Roman" w:hAnsi="Times New Roman" w:cs="Times New Roman"/>
          <w:sz w:val="24"/>
          <w:szCs w:val="24"/>
        </w:rPr>
        <w:t>Экспоз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о-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выставо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ная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394DD2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ность</w:t>
      </w:r>
    </w:p>
    <w:p w:rsidR="00F4324D" w:rsidRPr="00394DD2" w:rsidRDefault="00F4324D" w:rsidP="00F4324D">
      <w:pPr>
        <w:widowControl w:val="0"/>
        <w:spacing w:before="4" w:line="275" w:lineRule="auto"/>
        <w:ind w:right="1242"/>
        <w:rPr>
          <w:rFonts w:ascii="Times New Roman" w:eastAsia="Times New Roman" w:hAnsi="Times New Roman" w:cs="Times New Roman"/>
          <w:sz w:val="24"/>
          <w:szCs w:val="24"/>
        </w:rPr>
      </w:pPr>
      <w:r w:rsidRPr="00394DD2">
        <w:rPr>
          <w:rFonts w:ascii="Times New Roman" w:eastAsia="Times New Roman" w:hAnsi="Times New Roman" w:cs="Times New Roman"/>
          <w:sz w:val="24"/>
          <w:szCs w:val="24"/>
        </w:rPr>
        <w:t>Иссле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 xml:space="preserve">ьская 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еве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ческ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я деятел</w:t>
      </w:r>
      <w:r w:rsidRPr="00394DD2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ность</w:t>
      </w:r>
    </w:p>
    <w:p w:rsidR="00F4324D" w:rsidRPr="00394DD2" w:rsidRDefault="00F4324D" w:rsidP="00F4324D">
      <w:pPr>
        <w:widowControl w:val="0"/>
        <w:spacing w:line="276" w:lineRule="auto"/>
        <w:ind w:right="1275"/>
        <w:rPr>
          <w:rFonts w:ascii="Times New Roman" w:eastAsia="Times New Roman" w:hAnsi="Times New Roman" w:cs="Times New Roman"/>
          <w:sz w:val="24"/>
          <w:szCs w:val="24"/>
        </w:rPr>
      </w:pP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4DD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етит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 xml:space="preserve">ская 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 xml:space="preserve"> ин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фо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рм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ционная деятел</w:t>
      </w:r>
      <w:r w:rsidRPr="00394DD2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ность</w:t>
      </w:r>
    </w:p>
    <w:p w:rsidR="00394DD2" w:rsidRPr="00394DD2" w:rsidRDefault="00F4324D" w:rsidP="00F4324D">
      <w:pPr>
        <w:widowControl w:val="0"/>
        <w:spacing w:line="275" w:lineRule="auto"/>
        <w:ind w:right="1558"/>
        <w:rPr>
          <w:rFonts w:ascii="Times New Roman" w:eastAsia="Times New Roman" w:hAnsi="Times New Roman" w:cs="Times New Roman"/>
          <w:sz w:val="24"/>
          <w:szCs w:val="24"/>
        </w:rPr>
      </w:pP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нтеграцион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394DD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сть</w:t>
      </w:r>
    </w:p>
    <w:p w:rsidR="00F4324D" w:rsidRPr="00394DD2" w:rsidRDefault="00F4324D" w:rsidP="00F4324D">
      <w:pPr>
        <w:widowControl w:val="0"/>
        <w:spacing w:line="275" w:lineRule="auto"/>
        <w:ind w:right="1558"/>
        <w:rPr>
          <w:rFonts w:ascii="Times New Roman" w:eastAsia="Times New Roman" w:hAnsi="Times New Roman" w:cs="Times New Roman"/>
          <w:sz w:val="24"/>
          <w:szCs w:val="24"/>
        </w:rPr>
      </w:pPr>
      <w:r w:rsidRPr="00394DD2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дожестве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но-эс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етическая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дея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394DD2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94DD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94DD2">
        <w:rPr>
          <w:rFonts w:ascii="Times New Roman" w:eastAsia="Times New Roman" w:hAnsi="Times New Roman" w:cs="Times New Roman"/>
          <w:sz w:val="24"/>
          <w:szCs w:val="24"/>
        </w:rPr>
        <w:t>сть</w:t>
      </w:r>
    </w:p>
    <w:p w:rsidR="00F4324D" w:rsidRPr="00BE2CDD" w:rsidRDefault="00F4324D" w:rsidP="00F4324D">
      <w:pPr>
        <w:widowControl w:val="0"/>
        <w:spacing w:line="275" w:lineRule="auto"/>
        <w:ind w:right="15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рмы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аботы 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узея: </w:t>
      </w:r>
    </w:p>
    <w:p w:rsidR="00F4324D" w:rsidRPr="00BE2CDD" w:rsidRDefault="00F4324D" w:rsidP="00F4324D">
      <w:pPr>
        <w:widowControl w:val="0"/>
        <w:spacing w:line="275" w:lineRule="auto"/>
        <w:ind w:right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ьская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работа,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а и пр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ие эк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BE2C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, оформл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проектн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зейн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Pr="00BE2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Бесед, </w:t>
      </w:r>
      <w:proofErr w:type="spellStart"/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proofErr w:type="spellEnd"/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еч, сем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еренций, к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глых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олов, вы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тавок,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рсов и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гих мероприят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й, с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матиз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ация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4324D" w:rsidRPr="00BE2CDD" w:rsidRDefault="00F4324D" w:rsidP="00F4324D">
      <w:pPr>
        <w:widowControl w:val="0"/>
        <w:spacing w:before="1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Учёт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экспонатов: </w:t>
      </w:r>
    </w:p>
    <w:p w:rsidR="00F4324D" w:rsidRPr="00BE2CDD" w:rsidRDefault="00F4324D" w:rsidP="00F4324D">
      <w:pPr>
        <w:widowControl w:val="0"/>
        <w:spacing w:before="1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1. Инвен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324D" w:rsidRPr="00BE2CDD" w:rsidRDefault="00F4324D" w:rsidP="00F4324D">
      <w:pPr>
        <w:widowControl w:val="0"/>
        <w:spacing w:before="5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Э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ектронн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я база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экспона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ов на сайте музея</w:t>
      </w:r>
    </w:p>
    <w:p w:rsidR="00BE2CDD" w:rsidRDefault="00F4324D" w:rsidP="00BE2CDD">
      <w:pPr>
        <w:widowControl w:val="0"/>
        <w:spacing w:before="2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тители 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BE2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узея: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иеся, 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чителя,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и, вып</w:t>
      </w:r>
      <w:r w:rsidRPr="00BE2C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скники</w:t>
      </w:r>
      <w:r w:rsidRPr="00BE2C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E2C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и шк</w:t>
      </w:r>
      <w:r w:rsidRPr="00BE2C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2C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E2C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8168D" w:rsidRPr="00BE2CDD" w:rsidRDefault="00B8168D" w:rsidP="00BE2CDD">
      <w:pPr>
        <w:widowControl w:val="0"/>
        <w:spacing w:before="2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музея: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7"/>
        <w:gridCol w:w="9103"/>
      </w:tblGrid>
      <w:tr w:rsidR="00B8168D" w:rsidRPr="00BE2CDD" w:rsidTr="004311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BE2CDD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902eb326a2665b0a8dceeff5878a59c4b262a023"/>
            <w:bookmarkStart w:id="2" w:name="1"/>
            <w:bookmarkEnd w:id="1"/>
            <w:bookmarkEnd w:id="2"/>
            <w:r w:rsidRPr="00BE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BE2CDD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8168D" w:rsidRPr="00BE2CDD" w:rsidTr="0043116F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BE2CDD" w:rsidRDefault="00530409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BE2CDD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</w:t>
            </w:r>
          </w:p>
        </w:tc>
      </w:tr>
      <w:tr w:rsidR="0043116F" w:rsidRPr="00BE2CDD" w:rsidTr="0043116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116F" w:rsidRPr="00BE2CDD" w:rsidRDefault="0043116F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116F" w:rsidRPr="00BE2CDD" w:rsidRDefault="0043116F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8D" w:rsidRPr="00BE2CDD" w:rsidTr="0043116F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BE2CDD" w:rsidRDefault="009E0022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BE2CDD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музее с фондами, документами</w:t>
            </w:r>
          </w:p>
        </w:tc>
      </w:tr>
      <w:tr w:rsidR="00B8168D" w:rsidRPr="00BE2CDD" w:rsidTr="004311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BE2CDD" w:rsidRDefault="009E0022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BE2CDD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B8168D" w:rsidRPr="00BE2CDD" w:rsidTr="004311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BE2CDD" w:rsidRDefault="00B8168D" w:rsidP="0053040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r w:rsidR="00530409" w:rsidRPr="00BE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BE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BE2CDD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актива музея</w:t>
            </w:r>
          </w:p>
        </w:tc>
      </w:tr>
    </w:tbl>
    <w:p w:rsidR="00530409" w:rsidRPr="00BE2CDD" w:rsidRDefault="00530409" w:rsidP="008A6206">
      <w:pPr>
        <w:shd w:val="clear" w:color="auto" w:fill="FFFFFF"/>
        <w:tabs>
          <w:tab w:val="left" w:pos="4455"/>
        </w:tabs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EBD" w:rsidRPr="00BE2CDD" w:rsidRDefault="008A6206" w:rsidP="008A6206">
      <w:pPr>
        <w:shd w:val="clear" w:color="auto" w:fill="FFFFFF"/>
        <w:tabs>
          <w:tab w:val="left" w:pos="4455"/>
        </w:tabs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:</w:t>
      </w:r>
      <w:proofErr w:type="gramEnd"/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68D"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отчёт.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3544"/>
        <w:gridCol w:w="4111"/>
      </w:tblGrid>
      <w:tr w:rsidR="00831003" w:rsidRPr="00BE2CDD" w:rsidTr="00831003">
        <w:tc>
          <w:tcPr>
            <w:tcW w:w="1526" w:type="dxa"/>
          </w:tcPr>
          <w:p w:rsidR="00831003" w:rsidRPr="00BE2CDD" w:rsidRDefault="00831003" w:rsidP="00E10EBD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31003" w:rsidRPr="00BE2CDD" w:rsidRDefault="00831003" w:rsidP="00E10EBD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color w:val="000000"/>
                <w:sz w:val="24"/>
                <w:szCs w:val="24"/>
              </w:rPr>
              <w:t>Количество посетителей (в год)</w:t>
            </w:r>
          </w:p>
        </w:tc>
        <w:tc>
          <w:tcPr>
            <w:tcW w:w="2693" w:type="dxa"/>
          </w:tcPr>
          <w:p w:rsidR="00831003" w:rsidRPr="00BE2CDD" w:rsidRDefault="00831003" w:rsidP="00E10EBD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color w:val="000000"/>
                <w:sz w:val="24"/>
                <w:szCs w:val="24"/>
              </w:rPr>
              <w:t>Количество экскурсий</w:t>
            </w:r>
          </w:p>
        </w:tc>
        <w:tc>
          <w:tcPr>
            <w:tcW w:w="3544" w:type="dxa"/>
          </w:tcPr>
          <w:p w:rsidR="00831003" w:rsidRPr="00BE2CDD" w:rsidRDefault="00831003" w:rsidP="00E10EBD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color w:val="000000"/>
                <w:sz w:val="24"/>
                <w:szCs w:val="24"/>
              </w:rPr>
              <w:t>Количество уроков, проведенных в музее</w:t>
            </w:r>
          </w:p>
        </w:tc>
        <w:tc>
          <w:tcPr>
            <w:tcW w:w="4111" w:type="dxa"/>
          </w:tcPr>
          <w:p w:rsidR="00831003" w:rsidRPr="00BE2CDD" w:rsidRDefault="00831003" w:rsidP="00E10EBD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color w:val="000000"/>
                <w:sz w:val="24"/>
                <w:szCs w:val="24"/>
              </w:rPr>
              <w:t>Количество массовых мероприятий (собраний, сборов, конференций и т.д.)</w:t>
            </w:r>
          </w:p>
        </w:tc>
      </w:tr>
      <w:tr w:rsidR="00492E1C" w:rsidRPr="00BE2CDD" w:rsidTr="00831003">
        <w:tc>
          <w:tcPr>
            <w:tcW w:w="1526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92E1C" w:rsidRPr="00BE2CDD" w:rsidTr="00831003">
        <w:tc>
          <w:tcPr>
            <w:tcW w:w="1526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492E1C" w:rsidRPr="00BE2CDD" w:rsidTr="00831003">
        <w:tc>
          <w:tcPr>
            <w:tcW w:w="1526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35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92E1C" w:rsidRPr="00BE2CDD" w:rsidRDefault="00492E1C" w:rsidP="00492E1C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F4324D" w:rsidRPr="00BE2CDD" w:rsidRDefault="00F4324D" w:rsidP="00B8168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5377A4" w:rsidRPr="00BE2CDD" w:rsidRDefault="005377A4" w:rsidP="005377A4">
      <w:pPr>
        <w:pStyle w:val="Style34"/>
        <w:widowControl/>
        <w:spacing w:line="240" w:lineRule="auto"/>
        <w:rPr>
          <w:rFonts w:ascii="Times New Roman" w:hAnsi="Times New Roman" w:cs="Times New Roman"/>
          <w:b/>
          <w:bCs/>
        </w:rPr>
      </w:pPr>
      <w:r w:rsidRPr="00BE2CDD">
        <w:rPr>
          <w:rFonts w:ascii="Times New Roman" w:hAnsi="Times New Roman" w:cs="Times New Roman"/>
          <w:b/>
          <w:bCs/>
        </w:rPr>
        <w:t xml:space="preserve">Акт приема - передачи </w:t>
      </w:r>
    </w:p>
    <w:p w:rsidR="005377A4" w:rsidRPr="00BE2CDD" w:rsidRDefault="005377A4" w:rsidP="005377A4">
      <w:pPr>
        <w:pStyle w:val="Style34"/>
        <w:widowControl/>
        <w:spacing w:line="240" w:lineRule="auto"/>
        <w:rPr>
          <w:rFonts w:ascii="Times New Roman" w:hAnsi="Times New Roman" w:cs="Times New Roman"/>
        </w:rPr>
      </w:pP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Наименование учреждения                                                                                                                                                    УТВЕРЖДАЮ</w:t>
      </w: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Образования, при котором                                                                                                                                                    подпись директора</w:t>
      </w: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учреждения образования</w:t>
      </w: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Название школьного музея</w:t>
      </w: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Адрес школьного музея</w:t>
      </w: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АКТ № ________</w:t>
      </w: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 xml:space="preserve">Составлен </w:t>
      </w:r>
      <w:proofErr w:type="gramStart"/>
      <w:r w:rsidRPr="00BE2CDD">
        <w:rPr>
          <w:rFonts w:ascii="Times New Roman" w:hAnsi="Times New Roman" w:cs="Times New Roman"/>
        </w:rPr>
        <w:t>« _</w:t>
      </w:r>
      <w:proofErr w:type="gramEnd"/>
      <w:r w:rsidRPr="00BE2CDD">
        <w:rPr>
          <w:rFonts w:ascii="Times New Roman" w:hAnsi="Times New Roman" w:cs="Times New Roman"/>
        </w:rPr>
        <w:t>_» __________ 20___ г.</w:t>
      </w: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 xml:space="preserve">Настоящий акт составлен представителем школьного </w:t>
      </w:r>
      <w:proofErr w:type="gramStart"/>
      <w:r w:rsidRPr="00BE2CDD">
        <w:rPr>
          <w:rFonts w:ascii="Times New Roman" w:hAnsi="Times New Roman" w:cs="Times New Roman"/>
        </w:rPr>
        <w:t>музея  _</w:t>
      </w:r>
      <w:proofErr w:type="gramEnd"/>
      <w:r w:rsidRPr="00BE2CDD">
        <w:rPr>
          <w:rFonts w:ascii="Times New Roman" w:hAnsi="Times New Roman" w:cs="Times New Roman"/>
        </w:rPr>
        <w:t>__________________________________________________________________</w:t>
      </w: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5377A4" w:rsidRPr="00BE2CDD" w:rsidRDefault="005377A4" w:rsidP="005377A4">
      <w:pPr>
        <w:pStyle w:val="Style34"/>
        <w:widowControl/>
        <w:spacing w:line="240" w:lineRule="auto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(фамилия, имя, отчество, должность)</w:t>
      </w:r>
    </w:p>
    <w:p w:rsidR="005377A4" w:rsidRPr="00BE2CDD" w:rsidRDefault="005377A4" w:rsidP="005377A4">
      <w:pPr>
        <w:pStyle w:val="Style34"/>
        <w:widowControl/>
        <w:spacing w:line="240" w:lineRule="auto"/>
        <w:rPr>
          <w:rFonts w:ascii="Times New Roman" w:hAnsi="Times New Roman" w:cs="Times New Roman"/>
        </w:rPr>
      </w:pP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С одной стороны, и ______________________________________________________________________________________________________</w:t>
      </w: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5377A4" w:rsidRPr="00BE2CDD" w:rsidRDefault="005377A4" w:rsidP="005377A4">
      <w:pPr>
        <w:pStyle w:val="Style34"/>
        <w:widowControl/>
        <w:spacing w:line="240" w:lineRule="auto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(фамилия, имя, отчество, должность, названия учреждения, дарителя и т.п.)</w:t>
      </w:r>
    </w:p>
    <w:p w:rsidR="005377A4" w:rsidRPr="00BE2CDD" w:rsidRDefault="005377A4" w:rsidP="005377A4">
      <w:pPr>
        <w:pStyle w:val="Style34"/>
        <w:widowControl/>
        <w:spacing w:line="240" w:lineRule="auto"/>
        <w:rPr>
          <w:rFonts w:ascii="Times New Roman" w:hAnsi="Times New Roman" w:cs="Times New Roman"/>
        </w:rPr>
      </w:pP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С другой стороны, в том, что первый принял, а второй сдал в постоянное (временное) хранение следующие предметы:</w:t>
      </w: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59"/>
        <w:gridCol w:w="4394"/>
        <w:gridCol w:w="2693"/>
        <w:gridCol w:w="3119"/>
        <w:gridCol w:w="3260"/>
      </w:tblGrid>
      <w:tr w:rsidR="005377A4" w:rsidRPr="00BE2CDD" w:rsidTr="009D3903">
        <w:tc>
          <w:tcPr>
            <w:tcW w:w="959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BE2CDD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394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BE2CDD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693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BE2CD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BE2CDD">
              <w:rPr>
                <w:rFonts w:ascii="Times New Roman" w:hAnsi="Times New Roman" w:cs="Times New Roman"/>
              </w:rPr>
              <w:t>Сохранность</w:t>
            </w:r>
          </w:p>
        </w:tc>
        <w:tc>
          <w:tcPr>
            <w:tcW w:w="3260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BE2CDD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5377A4" w:rsidRPr="00BE2CDD" w:rsidTr="009D3903">
        <w:tc>
          <w:tcPr>
            <w:tcW w:w="959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7A4" w:rsidRPr="00BE2CDD" w:rsidTr="009D3903">
        <w:tc>
          <w:tcPr>
            <w:tcW w:w="959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7A4" w:rsidRPr="00BE2CDD" w:rsidTr="009D3903">
        <w:tc>
          <w:tcPr>
            <w:tcW w:w="959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377A4" w:rsidRPr="00BE2CDD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lastRenderedPageBreak/>
        <w:t>Всего по акту принято _____________________________________________________ предметов</w:t>
      </w: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Основание: _______________________________________________________________</w:t>
      </w: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BE2CDD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Акт составлен в _____________ экземплярах и вручен подписавшим его лицам</w:t>
      </w:r>
    </w:p>
    <w:p w:rsidR="005377A4" w:rsidRPr="00BE2CDD" w:rsidRDefault="005377A4" w:rsidP="008A6206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Принял: ___________________                                                             Сдал: ________________________</w:t>
      </w:r>
    </w:p>
    <w:p w:rsidR="005377A4" w:rsidRPr="00BE2CDD" w:rsidRDefault="005377A4" w:rsidP="005377A4">
      <w:pPr>
        <w:rPr>
          <w:rFonts w:ascii="Times New Roman" w:hAnsi="Times New Roman" w:cs="Times New Roman"/>
          <w:sz w:val="24"/>
          <w:szCs w:val="24"/>
        </w:rPr>
      </w:pPr>
    </w:p>
    <w:p w:rsidR="005377A4" w:rsidRPr="00BE2CDD" w:rsidRDefault="005377A4" w:rsidP="005377A4">
      <w:pPr>
        <w:shd w:val="clear" w:color="auto" w:fill="FFFFFF"/>
        <w:tabs>
          <w:tab w:val="left" w:pos="4905"/>
        </w:tabs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2CDD">
        <w:rPr>
          <w:rFonts w:ascii="Times New Roman" w:hAnsi="Times New Roman" w:cs="Times New Roman"/>
          <w:bCs/>
          <w:sz w:val="24"/>
          <w:szCs w:val="24"/>
        </w:rPr>
        <w:t>Главная инвентарная книга.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1"/>
        <w:gridCol w:w="1303"/>
        <w:gridCol w:w="2342"/>
        <w:gridCol w:w="1134"/>
        <w:gridCol w:w="1276"/>
        <w:gridCol w:w="1984"/>
        <w:gridCol w:w="1985"/>
        <w:gridCol w:w="1559"/>
        <w:gridCol w:w="2062"/>
      </w:tblGrid>
      <w:tr w:rsidR="005377A4" w:rsidRPr="00BE2CDD" w:rsidTr="005377A4">
        <w:tc>
          <w:tcPr>
            <w:tcW w:w="1141" w:type="dxa"/>
          </w:tcPr>
          <w:p w:rsidR="005377A4" w:rsidRPr="00BE2CDD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Дата записи</w:t>
            </w:r>
          </w:p>
        </w:tc>
        <w:tc>
          <w:tcPr>
            <w:tcW w:w="1303" w:type="dxa"/>
          </w:tcPr>
          <w:p w:rsidR="005377A4" w:rsidRPr="00BE2CDD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Инвент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2342" w:type="dxa"/>
          </w:tcPr>
          <w:p w:rsidR="005377A4" w:rsidRPr="00BE2CDD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 xml:space="preserve">Наименование, описан </w:t>
            </w: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предм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77A4" w:rsidRPr="00BE2CDD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5377A4" w:rsidRPr="00BE2CDD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Размер, вес</w:t>
            </w:r>
          </w:p>
        </w:tc>
        <w:tc>
          <w:tcPr>
            <w:tcW w:w="1984" w:type="dxa"/>
          </w:tcPr>
          <w:p w:rsidR="005377A4" w:rsidRPr="00BE2CDD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 xml:space="preserve">Материал, </w:t>
            </w: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техн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изгот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377A4" w:rsidRPr="00BE2CDD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Сохранность</w:t>
            </w:r>
          </w:p>
        </w:tc>
        <w:tc>
          <w:tcPr>
            <w:tcW w:w="1559" w:type="dxa"/>
          </w:tcPr>
          <w:p w:rsidR="005377A4" w:rsidRPr="00BE2CDD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получ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>.               № акта</w:t>
            </w:r>
          </w:p>
        </w:tc>
        <w:tc>
          <w:tcPr>
            <w:tcW w:w="2062" w:type="dxa"/>
          </w:tcPr>
          <w:p w:rsidR="005377A4" w:rsidRPr="00BE2CDD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Подпись сделавшего запись.</w:t>
            </w:r>
          </w:p>
        </w:tc>
      </w:tr>
      <w:tr w:rsidR="005377A4" w:rsidRPr="00BE2CDD" w:rsidTr="005377A4">
        <w:tc>
          <w:tcPr>
            <w:tcW w:w="1141" w:type="dxa"/>
          </w:tcPr>
          <w:p w:rsidR="005377A4" w:rsidRPr="00BE2CDD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377A4" w:rsidRPr="00BE2CDD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5377A4" w:rsidRPr="00BE2CDD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7A4" w:rsidRPr="00BE2CDD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7A4" w:rsidRPr="00BE2CDD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7A4" w:rsidRPr="00BE2CDD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77A4" w:rsidRPr="00BE2CDD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77A4" w:rsidRPr="00BE2CDD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377A4" w:rsidRPr="00BE2CDD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8A6206" w:rsidRPr="00BE2CDD" w:rsidTr="005377A4">
        <w:tc>
          <w:tcPr>
            <w:tcW w:w="1141" w:type="dxa"/>
          </w:tcPr>
          <w:p w:rsidR="008A6206" w:rsidRPr="00BE2CDD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A6206" w:rsidRPr="00BE2CDD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8A6206" w:rsidRPr="00BE2CDD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206" w:rsidRPr="00BE2CDD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206" w:rsidRPr="00BE2CDD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206" w:rsidRPr="00BE2CDD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206" w:rsidRPr="00BE2CDD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206" w:rsidRPr="00BE2CDD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A6206" w:rsidRPr="00BE2CDD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5377A4" w:rsidRPr="00BE2CDD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b/>
          <w:bCs/>
          <w:sz w:val="24"/>
          <w:szCs w:val="24"/>
        </w:rPr>
        <w:t xml:space="preserve">Главная инвентарная книга. </w:t>
      </w:r>
      <w:r w:rsidRPr="00BE2CDD">
        <w:rPr>
          <w:rFonts w:ascii="Times New Roman" w:hAnsi="Times New Roman" w:cs="Times New Roman"/>
          <w:sz w:val="24"/>
          <w:szCs w:val="24"/>
        </w:rPr>
        <w:t xml:space="preserve">Главная инвентарная книга </w:t>
      </w:r>
      <w:r w:rsidR="00831003" w:rsidRPr="00BE2CDD">
        <w:rPr>
          <w:rFonts w:ascii="Times New Roman" w:hAnsi="Times New Roman" w:cs="Times New Roman"/>
          <w:sz w:val="24"/>
          <w:szCs w:val="24"/>
        </w:rPr>
        <w:t>–</w:t>
      </w:r>
      <w:r w:rsidRPr="00BE2CDD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документ учета и охраны экспонатов. В нее записываются все экспонаты основного фонда. Запись в Главную инвентарную книгу должна производиться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одновременно с поступлением предмета. Инвентарная книга должна иметь</w:t>
      </w:r>
    </w:p>
    <w:p w:rsidR="005377A4" w:rsidRPr="00BE2CDD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пронумерованные листы, быть прошнурована и скреплена печатью школы.</w:t>
      </w:r>
    </w:p>
    <w:p w:rsidR="005377A4" w:rsidRPr="00BE2CDD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Главная инвентарная книга должна иметь следующие графы:</w:t>
      </w:r>
    </w:p>
    <w:p w:rsidR="005377A4" w:rsidRPr="00BE2CDD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1. </w:t>
      </w:r>
      <w:r w:rsidRPr="00BE2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Порядковый учётный номер</w:t>
      </w:r>
      <w:r w:rsidRPr="00BE2CDD">
        <w:rPr>
          <w:rFonts w:ascii="Times New Roman" w:hAnsi="Times New Roman" w:cs="Times New Roman"/>
          <w:sz w:val="24"/>
          <w:szCs w:val="24"/>
        </w:rPr>
        <w:t xml:space="preserve">. Этот номер закрепляется за </w:t>
      </w:r>
      <w:proofErr w:type="gramStart"/>
      <w:r w:rsidRPr="00BE2CDD">
        <w:rPr>
          <w:rFonts w:ascii="Times New Roman" w:hAnsi="Times New Roman" w:cs="Times New Roman"/>
          <w:sz w:val="24"/>
          <w:szCs w:val="24"/>
        </w:rPr>
        <w:t>музейным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 </w:t>
      </w:r>
      <w:r w:rsidRPr="00BE2CDD">
        <w:rPr>
          <w:rFonts w:ascii="Times New Roman" w:hAnsi="Times New Roman" w:cs="Times New Roman"/>
          <w:sz w:val="24"/>
          <w:szCs w:val="24"/>
        </w:rPr>
        <w:t>предметом</w:t>
      </w:r>
      <w:proofErr w:type="gramEnd"/>
      <w:r w:rsidRPr="00BE2CDD">
        <w:rPr>
          <w:rFonts w:ascii="Times New Roman" w:hAnsi="Times New Roman" w:cs="Times New Roman"/>
          <w:sz w:val="24"/>
          <w:szCs w:val="24"/>
        </w:rPr>
        <w:t xml:space="preserve"> и является элементом шифра музейного предмета;</w:t>
      </w:r>
    </w:p>
    <w:p w:rsidR="005377A4" w:rsidRPr="00BE2CDD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2. </w:t>
      </w:r>
      <w:r w:rsidRPr="00BE2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Дата поступления </w:t>
      </w:r>
      <w:r w:rsidRPr="00BE2CDD">
        <w:rPr>
          <w:rFonts w:ascii="Times New Roman" w:hAnsi="Times New Roman" w:cs="Times New Roman"/>
          <w:sz w:val="24"/>
          <w:szCs w:val="24"/>
        </w:rPr>
        <w:t>музейного документа (предмета);</w:t>
      </w:r>
    </w:p>
    <w:p w:rsidR="005377A4" w:rsidRPr="00BE2CDD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3. </w:t>
      </w:r>
      <w:r w:rsidRPr="00BE2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Способ поступления </w:t>
      </w:r>
      <w:r w:rsidRPr="00BE2CDD">
        <w:rPr>
          <w:rFonts w:ascii="Times New Roman" w:hAnsi="Times New Roman" w:cs="Times New Roman"/>
          <w:sz w:val="24"/>
          <w:szCs w:val="24"/>
        </w:rPr>
        <w:t>предмета: от кого поступил предмет (</w:t>
      </w:r>
      <w:proofErr w:type="spellStart"/>
      <w:proofErr w:type="gramStart"/>
      <w:r w:rsidRPr="00BE2CDD">
        <w:rPr>
          <w:rFonts w:ascii="Times New Roman" w:hAnsi="Times New Roman" w:cs="Times New Roman"/>
          <w:sz w:val="24"/>
          <w:szCs w:val="24"/>
        </w:rPr>
        <w:t>фамилия,имя</w:t>
      </w:r>
      <w:proofErr w:type="spellEnd"/>
      <w:proofErr w:type="gramEnd"/>
      <w:r w:rsidRPr="00BE2CDD">
        <w:rPr>
          <w:rFonts w:ascii="Times New Roman" w:hAnsi="Times New Roman" w:cs="Times New Roman"/>
          <w:sz w:val="24"/>
          <w:szCs w:val="24"/>
        </w:rPr>
        <w:t>, отчество лица, сопроводительные документы). Под сопроводительными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документами подразумеваются: акт приема-передачи, «легенда», тетрадь для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 xml:space="preserve">записи воспоминаний и рассказов, тетрадь </w:t>
      </w:r>
      <w:proofErr w:type="spellStart"/>
      <w:r w:rsidRPr="00BE2CDD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BE2CDD">
        <w:rPr>
          <w:rFonts w:ascii="Times New Roman" w:hAnsi="Times New Roman" w:cs="Times New Roman"/>
          <w:sz w:val="24"/>
          <w:szCs w:val="24"/>
        </w:rPr>
        <w:t xml:space="preserve"> и т. п.</w:t>
      </w:r>
    </w:p>
    <w:p w:rsidR="005377A4" w:rsidRPr="00BE2CDD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4. </w:t>
      </w:r>
      <w:r w:rsidRPr="00BE2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Наименование и краткое описание предмета</w:t>
      </w:r>
      <w:r w:rsidRPr="00BE2CDD">
        <w:rPr>
          <w:rFonts w:ascii="Times New Roman" w:hAnsi="Times New Roman" w:cs="Times New Roman"/>
          <w:sz w:val="24"/>
          <w:szCs w:val="24"/>
        </w:rPr>
        <w:t>. Запись начинается с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названия предмета, затем описывается его внешний вид, надписи, пометки и</w:t>
      </w:r>
    </w:p>
    <w:p w:rsidR="005377A4" w:rsidRPr="00BE2CDD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т.п. Указывается автор, дата и место происхождения, среда бытования. При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необходимости указывается размер и вес. Для книг, брошюр и тетрадей указывается количество листов. Для фотографий кратко описывается сюжет, если на фото люди, то надо перечислить их поименно слева направо.</w:t>
      </w:r>
    </w:p>
    <w:p w:rsidR="005377A4" w:rsidRPr="00BE2CDD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BE2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Количество предметов</w:t>
      </w:r>
      <w:r w:rsidRPr="00BE2CDD">
        <w:rPr>
          <w:rFonts w:ascii="Times New Roman" w:hAnsi="Times New Roman" w:cs="Times New Roman"/>
          <w:sz w:val="24"/>
          <w:szCs w:val="24"/>
        </w:rPr>
        <w:t>. Если поступает коллекция (например, коллекция открыток, значков, фотографий и т. д.), то при инвентаризационном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22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учете присваивается один номер, но запись идет следующим образом: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№ 123.1, № 123.2 и т. д. При поступлении документального памятника указывается количество листов в нём, если это количество больше одного листа.</w:t>
      </w:r>
    </w:p>
    <w:p w:rsidR="005377A4" w:rsidRPr="00BE2CDD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6. </w:t>
      </w:r>
      <w:r w:rsidRPr="00BE2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 и техника изготовления</w:t>
      </w:r>
      <w:r w:rsidRPr="00BE2CDD">
        <w:rPr>
          <w:rFonts w:ascii="Times New Roman" w:hAnsi="Times New Roman" w:cs="Times New Roman"/>
          <w:sz w:val="24"/>
          <w:szCs w:val="24"/>
        </w:rPr>
        <w:t>. В графе указывается материал,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из которого изготовлен памятник и способ его изготовления (ткань, дерево,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бумага, машинопись, ручная роспись, рисунок карандашом, фотография, чеканка по металлу и т. д.).</w:t>
      </w:r>
    </w:p>
    <w:p w:rsidR="005377A4" w:rsidRPr="00BE2CDD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7. </w:t>
      </w:r>
      <w:r w:rsidRPr="00BE2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Сохранность предмета</w:t>
      </w:r>
      <w:r w:rsidRPr="00BE2CDD">
        <w:rPr>
          <w:rFonts w:ascii="Times New Roman" w:hAnsi="Times New Roman" w:cs="Times New Roman"/>
          <w:sz w:val="24"/>
          <w:szCs w:val="24"/>
        </w:rPr>
        <w:t>. В этой графе должна стоять подпись лица,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производившего запись. При отсутствии дефектов делается запись «полная».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При обнаружении дефектов описываются утраты (например, бумага истлевшая, уголки листов затерты, имеются надрывы страниц до 2 см, сколы,</w:t>
      </w:r>
    </w:p>
    <w:p w:rsidR="005377A4" w:rsidRPr="00BE2CDD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трещины, разрывы и т. д.). Если экспонат новый, то в графе «Сохранность»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можно поставить отметку «полная». Таки</w:t>
      </w:r>
      <w:r w:rsidR="00831003" w:rsidRPr="00BE2CDD">
        <w:rPr>
          <w:rFonts w:ascii="Times New Roman" w:hAnsi="Times New Roman" w:cs="Times New Roman"/>
          <w:sz w:val="24"/>
          <w:szCs w:val="24"/>
        </w:rPr>
        <w:t>х оценок как «хорошая», «удовле</w:t>
      </w:r>
      <w:r w:rsidRPr="00BE2CDD">
        <w:rPr>
          <w:rFonts w:ascii="Times New Roman" w:hAnsi="Times New Roman" w:cs="Times New Roman"/>
          <w:sz w:val="24"/>
          <w:szCs w:val="24"/>
        </w:rPr>
        <w:t>творительная» и т. п. быть не должно.</w:t>
      </w:r>
    </w:p>
    <w:p w:rsidR="005377A4" w:rsidRPr="00BE2CDD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8. </w:t>
      </w:r>
      <w:r w:rsidRPr="00BE2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Примечания</w:t>
      </w:r>
      <w:r w:rsidRPr="00BE2CDD">
        <w:rPr>
          <w:rFonts w:ascii="Times New Roman" w:hAnsi="Times New Roman" w:cs="Times New Roman"/>
          <w:sz w:val="24"/>
          <w:szCs w:val="24"/>
        </w:rPr>
        <w:t>. В этой графе указывае</w:t>
      </w:r>
      <w:r w:rsidR="00831003" w:rsidRPr="00BE2CDD">
        <w:rPr>
          <w:rFonts w:ascii="Times New Roman" w:hAnsi="Times New Roman" w:cs="Times New Roman"/>
          <w:sz w:val="24"/>
          <w:szCs w:val="24"/>
        </w:rPr>
        <w:t>тся, в какой фонд включен музей</w:t>
      </w:r>
      <w:r w:rsidRPr="00BE2CDD">
        <w:rPr>
          <w:rFonts w:ascii="Times New Roman" w:hAnsi="Times New Roman" w:cs="Times New Roman"/>
          <w:sz w:val="24"/>
          <w:szCs w:val="24"/>
        </w:rPr>
        <w:t>ный предмет (основной фонд - ОФ или научно-вспомогательный - НВФ).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Если в школьном музее используется ко</w:t>
      </w:r>
      <w:r w:rsidR="00831003" w:rsidRPr="00BE2CDD">
        <w:rPr>
          <w:rFonts w:ascii="Times New Roman" w:hAnsi="Times New Roman" w:cs="Times New Roman"/>
          <w:sz w:val="24"/>
          <w:szCs w:val="24"/>
        </w:rPr>
        <w:t>ллекционный принцип систематиза</w:t>
      </w:r>
      <w:r w:rsidRPr="00BE2CDD">
        <w:rPr>
          <w:rFonts w:ascii="Times New Roman" w:hAnsi="Times New Roman" w:cs="Times New Roman"/>
          <w:sz w:val="24"/>
          <w:szCs w:val="24"/>
        </w:rPr>
        <w:t>ции и хранения памятников, то в этой графе указывается, в какую коллекцию</w:t>
      </w:r>
    </w:p>
    <w:p w:rsidR="00FD047E" w:rsidRPr="00BE2CDD" w:rsidRDefault="005377A4" w:rsidP="00FD04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вошел или поступил памятник.</w:t>
      </w:r>
      <w:r w:rsidR="00FD047E" w:rsidRPr="00BE2CDD">
        <w:rPr>
          <w:rFonts w:ascii="Times New Roman" w:hAnsi="Times New Roman" w:cs="Times New Roman"/>
          <w:sz w:val="24"/>
          <w:szCs w:val="24"/>
        </w:rPr>
        <w:t xml:space="preserve"> Главная инвентарная книга, как правило, выполняется из толстой тетради или книги в прочном переплете. Книгу графят (по образцу), прошивают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BE2CDD">
        <w:rPr>
          <w:rFonts w:ascii="Times New Roman" w:hAnsi="Times New Roman" w:cs="Times New Roman"/>
          <w:sz w:val="24"/>
          <w:szCs w:val="24"/>
        </w:rPr>
        <w:t>прочными нитками, листы нумеруют простым карандашом в правом верхнем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BE2CDD">
        <w:rPr>
          <w:rFonts w:ascii="Times New Roman" w:hAnsi="Times New Roman" w:cs="Times New Roman"/>
          <w:sz w:val="24"/>
          <w:szCs w:val="24"/>
        </w:rPr>
        <w:t>углу лицевой стороны каждого листа.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BE2CDD">
        <w:rPr>
          <w:rFonts w:ascii="Times New Roman" w:hAnsi="Times New Roman" w:cs="Times New Roman"/>
          <w:sz w:val="24"/>
          <w:szCs w:val="24"/>
        </w:rPr>
        <w:t>Графы книги лучше располагать на двух страницах по их развороту. В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BE2CDD">
        <w:rPr>
          <w:rFonts w:ascii="Times New Roman" w:hAnsi="Times New Roman" w:cs="Times New Roman"/>
          <w:sz w:val="24"/>
          <w:szCs w:val="24"/>
        </w:rPr>
        <w:t>конце книги делается запись о количестве листов в ней: «В данной книге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BE2CDD">
        <w:rPr>
          <w:rFonts w:ascii="Times New Roman" w:hAnsi="Times New Roman" w:cs="Times New Roman"/>
          <w:sz w:val="24"/>
          <w:szCs w:val="24"/>
        </w:rPr>
        <w:t>23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BE2CDD">
        <w:rPr>
          <w:rFonts w:ascii="Times New Roman" w:hAnsi="Times New Roman" w:cs="Times New Roman"/>
          <w:sz w:val="24"/>
          <w:szCs w:val="24"/>
        </w:rPr>
        <w:t>пронумеровано и прошнуровано</w:t>
      </w:r>
      <w:proofErr w:type="gramStart"/>
      <w:r w:rsidR="00FD047E" w:rsidRPr="00BE2CDD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="00FD047E" w:rsidRPr="00BE2CDD">
        <w:rPr>
          <w:rFonts w:ascii="Times New Roman" w:hAnsi="Times New Roman" w:cs="Times New Roman"/>
          <w:sz w:val="24"/>
          <w:szCs w:val="24"/>
        </w:rPr>
        <w:t xml:space="preserve"> листов». Запись и прошивка книги скрепляются печатью учреждения, школы, где находится музей.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BE2CDD">
        <w:rPr>
          <w:rFonts w:ascii="Times New Roman" w:hAnsi="Times New Roman" w:cs="Times New Roman"/>
          <w:sz w:val="24"/>
          <w:szCs w:val="24"/>
        </w:rPr>
        <w:t>На титульном листе Главной инвентарной книги или заголовочных данных на лицевой стороне обложки необходимо отразить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BE2CDD">
        <w:rPr>
          <w:rFonts w:ascii="Times New Roman" w:hAnsi="Times New Roman" w:cs="Times New Roman"/>
          <w:sz w:val="24"/>
          <w:szCs w:val="24"/>
        </w:rPr>
        <w:t>название музея, наименование образовательного учреждения, адрес, начало внесения записей в</w:t>
      </w:r>
    </w:p>
    <w:p w:rsidR="00FD047E" w:rsidRPr="00BE2CDD" w:rsidRDefault="00FD047E" w:rsidP="00FD04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книгу.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 xml:space="preserve">Записи в инвентарной книге делаются аккуратно чёрными или фиолетовыми </w:t>
      </w:r>
      <w:proofErr w:type="gramStart"/>
      <w:r w:rsidRPr="00BE2CDD">
        <w:rPr>
          <w:rFonts w:ascii="Times New Roman" w:hAnsi="Times New Roman" w:cs="Times New Roman"/>
          <w:sz w:val="24"/>
          <w:szCs w:val="24"/>
        </w:rPr>
        <w:t>чернилами</w:t>
      </w:r>
      <w:proofErr w:type="gramEnd"/>
      <w:r w:rsidRPr="00BE2CDD">
        <w:rPr>
          <w:rFonts w:ascii="Times New Roman" w:hAnsi="Times New Roman" w:cs="Times New Roman"/>
          <w:sz w:val="24"/>
          <w:szCs w:val="24"/>
        </w:rPr>
        <w:t xml:space="preserve"> или пастой. Исправления вносятся крайне редко и только в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 xml:space="preserve">случае крайней необходимости красными </w:t>
      </w:r>
      <w:r w:rsidR="00831003" w:rsidRPr="00BE2CDD">
        <w:rPr>
          <w:rFonts w:ascii="Times New Roman" w:hAnsi="Times New Roman" w:cs="Times New Roman"/>
          <w:sz w:val="24"/>
          <w:szCs w:val="24"/>
        </w:rPr>
        <w:t>чернилами и удостоверяются запи</w:t>
      </w:r>
      <w:r w:rsidRPr="00BE2CDD">
        <w:rPr>
          <w:rFonts w:ascii="Times New Roman" w:hAnsi="Times New Roman" w:cs="Times New Roman"/>
          <w:sz w:val="24"/>
          <w:szCs w:val="24"/>
        </w:rPr>
        <w:t>сью «исправленному верить» и подписью руководителя музея.</w:t>
      </w:r>
    </w:p>
    <w:p w:rsidR="00FD047E" w:rsidRPr="00BE2CDD" w:rsidRDefault="00FD047E" w:rsidP="00FD04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Музейные экспонаты принято регистрировать в день их поступления в</w:t>
      </w:r>
      <w:r w:rsidR="00831003" w:rsidRPr="00BE2CDD">
        <w:rPr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Fonts w:ascii="Times New Roman" w:hAnsi="Times New Roman" w:cs="Times New Roman"/>
          <w:sz w:val="24"/>
          <w:szCs w:val="24"/>
        </w:rPr>
        <w:t>фонды музея.</w:t>
      </w:r>
    </w:p>
    <w:p w:rsidR="0043116F" w:rsidRPr="00BE2CDD" w:rsidRDefault="0043116F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2CDD" w:rsidRPr="00BE2CDD" w:rsidRDefault="00BE2CDD" w:rsidP="005377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2CDD" w:rsidRPr="00BE2CDD" w:rsidRDefault="00BE2CDD" w:rsidP="00BE2C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377A4" w:rsidRPr="00BE2CDD" w:rsidRDefault="00CC6529" w:rsidP="005377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Образец заполнения тетради </w:t>
      </w:r>
      <w:proofErr w:type="spellStart"/>
      <w:r w:rsidRPr="00BE2CDD">
        <w:rPr>
          <w:rFonts w:ascii="Times New Roman" w:hAnsi="Times New Roman" w:cs="Times New Roman"/>
          <w:sz w:val="24"/>
          <w:szCs w:val="24"/>
        </w:rPr>
        <w:t>фотофиксаций</w:t>
      </w:r>
      <w:proofErr w:type="spellEnd"/>
    </w:p>
    <w:p w:rsidR="005377A4" w:rsidRPr="00BE2CDD" w:rsidRDefault="005377A4" w:rsidP="00CC65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982"/>
        <w:gridCol w:w="4531"/>
        <w:gridCol w:w="3544"/>
        <w:gridCol w:w="2410"/>
      </w:tblGrid>
      <w:tr w:rsidR="005377A4" w:rsidRPr="00BE2CDD" w:rsidTr="005377A4">
        <w:tc>
          <w:tcPr>
            <w:tcW w:w="1242" w:type="dxa"/>
          </w:tcPr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№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п/п</w:t>
            </w:r>
          </w:p>
          <w:p w:rsidR="005377A4" w:rsidRPr="00BE2CDD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№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кадра</w:t>
            </w:r>
          </w:p>
          <w:p w:rsidR="005377A4" w:rsidRPr="00BE2CDD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377A4" w:rsidRPr="00BE2CDD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Содержание снимка, автор, дата</w:t>
            </w:r>
          </w:p>
        </w:tc>
        <w:tc>
          <w:tcPr>
            <w:tcW w:w="3544" w:type="dxa"/>
          </w:tcPr>
          <w:p w:rsidR="005377A4" w:rsidRPr="00BE2CDD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Условия съёмки</w:t>
            </w:r>
          </w:p>
        </w:tc>
        <w:tc>
          <w:tcPr>
            <w:tcW w:w="2410" w:type="dxa"/>
          </w:tcPr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Примечания</w:t>
            </w:r>
          </w:p>
          <w:p w:rsidR="005377A4" w:rsidRPr="00BE2CDD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5377A4" w:rsidRPr="00BE2CDD" w:rsidTr="005377A4">
        <w:tc>
          <w:tcPr>
            <w:tcW w:w="1242" w:type="dxa"/>
          </w:tcPr>
          <w:p w:rsidR="005377A4" w:rsidRPr="00BE2CDD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377A4" w:rsidRPr="00BE2CDD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1. 2.</w:t>
            </w:r>
          </w:p>
        </w:tc>
        <w:tc>
          <w:tcPr>
            <w:tcW w:w="4531" w:type="dxa"/>
          </w:tcPr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Семенова Вера Петровна, ветеран 7-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 xml:space="preserve">ой партизанской бригады ведет </w:t>
            </w: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бе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>-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lastRenderedPageBreak/>
              <w:t>седу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 xml:space="preserve"> с краеведами во дворе своего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дома. Она сидит на стуле, за ее спи-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ной, на стене дома, видны нижние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 xml:space="preserve">части двух окон с резными </w:t>
            </w: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налични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>-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ками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>. Слева и справа от неё юные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краеведы школы № 18. Всего на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снимке 4 человека.</w:t>
            </w:r>
          </w:p>
          <w:p w:rsidR="005377A4" w:rsidRPr="00BE2CDD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lastRenderedPageBreak/>
              <w:t xml:space="preserve">Светлый </w:t>
            </w: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сол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>-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нечный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 xml:space="preserve"> день.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lastRenderedPageBreak/>
              <w:t>Вся группа ярко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 xml:space="preserve">освещена. </w:t>
            </w: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Каче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>-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ство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 xml:space="preserve"> съёмки хо-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рошее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>.</w:t>
            </w:r>
          </w:p>
          <w:p w:rsidR="005377A4" w:rsidRPr="00BE2CDD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lastRenderedPageBreak/>
              <w:t>Фото сделано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для альбома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lastRenderedPageBreak/>
              <w:t xml:space="preserve">школьному </w:t>
            </w: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му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>-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BE2CDD">
              <w:rPr>
                <w:rFonts w:ascii="Times New Roman" w:cs="Times New Roman"/>
                <w:sz w:val="24"/>
                <w:szCs w:val="24"/>
              </w:rPr>
              <w:t>зею</w:t>
            </w:r>
            <w:proofErr w:type="spellEnd"/>
            <w:r w:rsidRPr="00BE2CDD">
              <w:rPr>
                <w:rFonts w:ascii="Times New Roman" w:cs="Times New Roman"/>
                <w:sz w:val="24"/>
                <w:szCs w:val="24"/>
              </w:rPr>
              <w:t>. Отпечатать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 xml:space="preserve">и выслать </w:t>
            </w:r>
            <w:proofErr w:type="gramStart"/>
            <w:r w:rsidRPr="00BE2CDD">
              <w:rPr>
                <w:rFonts w:ascii="Times New Roman" w:cs="Times New Roman"/>
                <w:sz w:val="24"/>
                <w:szCs w:val="24"/>
              </w:rPr>
              <w:t>Се</w:t>
            </w:r>
            <w:proofErr w:type="gramEnd"/>
            <w:r w:rsidRPr="00BE2CDD">
              <w:rPr>
                <w:rFonts w:ascii="Times New Roman" w:cs="Times New Roman"/>
                <w:sz w:val="24"/>
                <w:szCs w:val="24"/>
              </w:rPr>
              <w:t>-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меновой В. П.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копию снимка.</w:t>
            </w:r>
          </w:p>
          <w:p w:rsidR="005377A4" w:rsidRPr="00BE2CDD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BE2CDD">
              <w:rPr>
                <w:rFonts w:ascii="Times New Roman" w:cs="Times New Roman"/>
                <w:sz w:val="24"/>
                <w:szCs w:val="24"/>
              </w:rPr>
              <w:t>3.</w:t>
            </w:r>
          </w:p>
          <w:p w:rsidR="005377A4" w:rsidRPr="00BE2CDD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5377A4" w:rsidRPr="00BE2CDD" w:rsidRDefault="005377A4" w:rsidP="00CC65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C6529" w:rsidRPr="00BE2CDD" w:rsidRDefault="00CC6529" w:rsidP="00CC65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Всего в описи зафиксировано 50 снимков и 72 кадра на двух плёнках.</w:t>
      </w:r>
    </w:p>
    <w:p w:rsidR="00CC6529" w:rsidRPr="00BE2CDD" w:rsidRDefault="00CC6529" w:rsidP="00CC65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Тетрадь </w:t>
      </w:r>
      <w:proofErr w:type="spellStart"/>
      <w:r w:rsidRPr="00BE2CDD">
        <w:rPr>
          <w:rFonts w:ascii="Times New Roman" w:hAnsi="Times New Roman" w:cs="Times New Roman"/>
          <w:sz w:val="24"/>
          <w:szCs w:val="24"/>
        </w:rPr>
        <w:t>фотофиксаций</w:t>
      </w:r>
      <w:proofErr w:type="spellEnd"/>
      <w:r w:rsidRPr="00BE2CDD">
        <w:rPr>
          <w:rFonts w:ascii="Times New Roman" w:hAnsi="Times New Roman" w:cs="Times New Roman"/>
          <w:sz w:val="24"/>
          <w:szCs w:val="24"/>
        </w:rPr>
        <w:t xml:space="preserve"> заполнил: ______________Дата: _________</w:t>
      </w:r>
    </w:p>
    <w:p w:rsidR="005377A4" w:rsidRPr="00BE2CDD" w:rsidRDefault="005377A4" w:rsidP="00CC65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2CDD" w:rsidRPr="00BE2CDD" w:rsidRDefault="00BE2CDD" w:rsidP="00BE2CDD">
      <w:pPr>
        <w:pStyle w:val="Style34"/>
        <w:widowControl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:rsidR="00BE2CDD" w:rsidRPr="00BE2CDD" w:rsidRDefault="00BE2CDD" w:rsidP="00BE2CDD">
      <w:pPr>
        <w:pStyle w:val="Style34"/>
        <w:widowControl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:rsidR="00FD047E" w:rsidRPr="00BE2CDD" w:rsidRDefault="00FD047E" w:rsidP="00FD047E">
      <w:pPr>
        <w:pStyle w:val="Style34"/>
        <w:widowControl/>
        <w:spacing w:line="240" w:lineRule="auto"/>
        <w:rPr>
          <w:rFonts w:ascii="Times New Roman" w:hAnsi="Times New Roman" w:cs="Times New Roman"/>
          <w:b/>
          <w:bCs/>
        </w:rPr>
      </w:pPr>
      <w:r w:rsidRPr="00BE2CDD">
        <w:rPr>
          <w:rFonts w:ascii="Times New Roman" w:hAnsi="Times New Roman" w:cs="Times New Roman"/>
          <w:b/>
          <w:bCs/>
        </w:rPr>
        <w:t>Учетная карточка школьного музея</w:t>
      </w:r>
    </w:p>
    <w:p w:rsidR="00FD047E" w:rsidRPr="00BE2CDD" w:rsidRDefault="00FD047E" w:rsidP="00FD047E">
      <w:pPr>
        <w:pStyle w:val="Style34"/>
        <w:widowControl/>
        <w:spacing w:line="240" w:lineRule="auto"/>
        <w:rPr>
          <w:rFonts w:ascii="Times New Roman" w:hAnsi="Times New Roman" w:cs="Times New Roman"/>
          <w:b/>
          <w:bCs/>
        </w:rPr>
      </w:pPr>
      <w:r w:rsidRPr="00BE2CDD">
        <w:rPr>
          <w:rFonts w:ascii="Times New Roman" w:hAnsi="Times New Roman" w:cs="Times New Roman"/>
          <w:b/>
          <w:bCs/>
        </w:rPr>
        <w:t>Свидетельство № __________</w:t>
      </w:r>
    </w:p>
    <w:p w:rsidR="00FD047E" w:rsidRPr="00BE2CDD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FD047E" w:rsidRPr="00BE2CDD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Наименование музея _____________________________________________________________________</w:t>
      </w:r>
    </w:p>
    <w:p w:rsidR="00FD047E" w:rsidRPr="00BE2CDD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FD047E" w:rsidRPr="00BE2CDD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Профиль музея __________________________________________________________________________</w:t>
      </w:r>
    </w:p>
    <w:p w:rsidR="00FD047E" w:rsidRPr="00BE2CDD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FD047E" w:rsidRPr="00BE2CDD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Школа № _______________________________________________________________________________</w:t>
      </w:r>
    </w:p>
    <w:p w:rsidR="00FD047E" w:rsidRPr="00BE2CDD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FD047E" w:rsidRPr="00BE2CDD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Район __________________________________________________________________________________</w:t>
      </w:r>
    </w:p>
    <w:p w:rsidR="00FD047E" w:rsidRPr="00BE2CDD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FD047E" w:rsidRPr="00BE2CDD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Руководитель школьного музея ____________________________________________________________</w:t>
      </w:r>
    </w:p>
    <w:p w:rsidR="00FD047E" w:rsidRPr="00BE2CDD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FD047E" w:rsidRPr="00BE2CDD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Дата открытия __________________________________________________________________________</w:t>
      </w:r>
    </w:p>
    <w:p w:rsidR="00FD047E" w:rsidRPr="00BE2CDD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FD047E" w:rsidRPr="00BE2CDD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BE2CDD">
        <w:rPr>
          <w:rFonts w:ascii="Times New Roman" w:hAnsi="Times New Roman" w:cs="Times New Roman"/>
        </w:rPr>
        <w:t>Характеристика помещения _______________________________________________________________</w:t>
      </w:r>
    </w:p>
    <w:p w:rsidR="005377A4" w:rsidRPr="00BE2CDD" w:rsidRDefault="005377A4" w:rsidP="00CC65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1003" w:rsidRPr="00BE2CDD" w:rsidRDefault="00831003" w:rsidP="008A6206">
      <w:pPr>
        <w:pStyle w:val="Style11"/>
        <w:widowControl/>
        <w:spacing w:line="240" w:lineRule="auto"/>
        <w:ind w:left="2592"/>
        <w:rPr>
          <w:rStyle w:val="FontStyle77"/>
          <w:rFonts w:ascii="Times New Roman" w:hAnsi="Times New Roman" w:cs="Times New Roman"/>
          <w:b/>
          <w:bCs/>
          <w:sz w:val="24"/>
          <w:szCs w:val="24"/>
        </w:rPr>
      </w:pPr>
      <w:r w:rsidRPr="00BE2CDD">
        <w:rPr>
          <w:rStyle w:val="FontStyle75"/>
          <w:rFonts w:ascii="Times New Roman" w:hAnsi="Times New Roman" w:cs="Times New Roman"/>
          <w:sz w:val="24"/>
          <w:szCs w:val="24"/>
        </w:rPr>
        <w:t>Памятка начинающему руководителю школьного музея</w:t>
      </w:r>
    </w:p>
    <w:p w:rsidR="00831003" w:rsidRPr="00BE2CDD" w:rsidRDefault="00831003" w:rsidP="00831003">
      <w:pPr>
        <w:pStyle w:val="Style66"/>
        <w:widowControl/>
        <w:numPr>
          <w:ilvl w:val="0"/>
          <w:numId w:val="2"/>
        </w:numPr>
        <w:tabs>
          <w:tab w:val="left" w:pos="509"/>
        </w:tabs>
        <w:spacing w:before="178"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Получить приказ о назначении руководителем музея или комнаты.</w:t>
      </w:r>
    </w:p>
    <w:p w:rsidR="00831003" w:rsidRPr="00BE2CDD" w:rsidRDefault="00831003" w:rsidP="00831003">
      <w:pPr>
        <w:pStyle w:val="Style66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lastRenderedPageBreak/>
        <w:t>Подготовить актив из числа ребят 7-11 классов, обсудив вопросы:</w:t>
      </w:r>
    </w:p>
    <w:p w:rsidR="00831003" w:rsidRPr="00BE2CDD" w:rsidRDefault="00831003" w:rsidP="00831003">
      <w:pPr>
        <w:pStyle w:val="Style48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профиль музея: исторический, военно-исторический, мемориальный, этнографический, комплексный краеведческий,</w:t>
      </w:r>
    </w:p>
    <w:p w:rsidR="00831003" w:rsidRPr="00BE2CDD" w:rsidRDefault="00831003" w:rsidP="00831003">
      <w:pPr>
        <w:pStyle w:val="Style48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комплектование музейных предметов (сбор, учет, описание не менее 100).</w:t>
      </w:r>
    </w:p>
    <w:p w:rsidR="00831003" w:rsidRPr="00BE2CDD" w:rsidRDefault="00831003" w:rsidP="00831003">
      <w:pPr>
        <w:pStyle w:val="Style66"/>
        <w:widowControl/>
        <w:numPr>
          <w:ilvl w:val="0"/>
          <w:numId w:val="4"/>
        </w:numPr>
        <w:tabs>
          <w:tab w:val="left" w:pos="509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Создать экспозицию.</w:t>
      </w:r>
    </w:p>
    <w:p w:rsidR="00831003" w:rsidRPr="00BE2CDD" w:rsidRDefault="00831003" w:rsidP="00831003">
      <w:pPr>
        <w:pStyle w:val="Style66"/>
        <w:widowControl/>
        <w:numPr>
          <w:ilvl w:val="0"/>
          <w:numId w:val="4"/>
        </w:numPr>
        <w:tabs>
          <w:tab w:val="left" w:pos="509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Разработать документацию:</w:t>
      </w:r>
    </w:p>
    <w:p w:rsidR="00831003" w:rsidRPr="00BE2CDD" w:rsidRDefault="00831003" w:rsidP="00831003">
      <w:pPr>
        <w:pStyle w:val="Style48"/>
        <w:widowControl/>
        <w:tabs>
          <w:tab w:val="left" w:pos="538"/>
        </w:tabs>
        <w:spacing w:line="240" w:lineRule="auto"/>
        <w:ind w:firstLine="278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—</w:t>
      </w: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ab/>
        <w:t>книга учета массовых мероприятий (когда 10 и более посещают экскурсию, Урок мужества и др.);</w:t>
      </w:r>
    </w:p>
    <w:p w:rsidR="00831003" w:rsidRPr="00BE2CDD" w:rsidRDefault="00831003" w:rsidP="00831003">
      <w:pPr>
        <w:pStyle w:val="Style48"/>
        <w:widowControl/>
        <w:numPr>
          <w:ilvl w:val="0"/>
          <w:numId w:val="5"/>
        </w:numPr>
        <w:tabs>
          <w:tab w:val="left" w:pos="542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ГИК (главная инвентарная книга);</w:t>
      </w:r>
    </w:p>
    <w:p w:rsidR="00831003" w:rsidRPr="00BE2CDD" w:rsidRDefault="00831003" w:rsidP="00831003">
      <w:pPr>
        <w:pStyle w:val="Style48"/>
        <w:widowControl/>
        <w:numPr>
          <w:ilvl w:val="0"/>
          <w:numId w:val="5"/>
        </w:numPr>
        <w:tabs>
          <w:tab w:val="left" w:pos="542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НВФ (научно-вспомогательный фонд);</w:t>
      </w:r>
    </w:p>
    <w:p w:rsidR="00831003" w:rsidRPr="00BE2CDD" w:rsidRDefault="00831003" w:rsidP="00831003">
      <w:pPr>
        <w:pStyle w:val="Style48"/>
        <w:widowControl/>
        <w:numPr>
          <w:ilvl w:val="0"/>
          <w:numId w:val="5"/>
        </w:numPr>
        <w:tabs>
          <w:tab w:val="left" w:pos="542"/>
        </w:tabs>
        <w:spacing w:before="10"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Положение о музее.</w:t>
      </w:r>
    </w:p>
    <w:p w:rsidR="00831003" w:rsidRPr="00BE2CDD" w:rsidRDefault="00831003" w:rsidP="00831003">
      <w:pPr>
        <w:pStyle w:val="Style66"/>
        <w:widowControl/>
        <w:tabs>
          <w:tab w:val="left" w:pos="509"/>
        </w:tabs>
        <w:spacing w:line="240" w:lineRule="auto"/>
        <w:ind w:left="283" w:firstLine="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5.</w:t>
      </w: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ab/>
        <w:t>Выбрать актив, распределить обязанности среди актива</w:t>
      </w:r>
    </w:p>
    <w:p w:rsidR="00831003" w:rsidRPr="00BE2CDD" w:rsidRDefault="00831003" w:rsidP="00831003">
      <w:pPr>
        <w:pStyle w:val="Style48"/>
        <w:widowControl/>
        <w:numPr>
          <w:ilvl w:val="0"/>
          <w:numId w:val="5"/>
        </w:numPr>
        <w:tabs>
          <w:tab w:val="left" w:pos="542"/>
        </w:tabs>
        <w:spacing w:before="5"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председатель;</w:t>
      </w:r>
    </w:p>
    <w:p w:rsidR="00831003" w:rsidRPr="00BE2CDD" w:rsidRDefault="00831003" w:rsidP="00831003">
      <w:pPr>
        <w:pStyle w:val="Style48"/>
        <w:widowControl/>
        <w:numPr>
          <w:ilvl w:val="0"/>
          <w:numId w:val="5"/>
        </w:numPr>
        <w:tabs>
          <w:tab w:val="left" w:pos="542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экскурсовод;</w:t>
      </w:r>
    </w:p>
    <w:p w:rsidR="00831003" w:rsidRPr="00BE2CDD" w:rsidRDefault="00831003" w:rsidP="00831003">
      <w:pPr>
        <w:pStyle w:val="Style48"/>
        <w:widowControl/>
        <w:numPr>
          <w:ilvl w:val="0"/>
          <w:numId w:val="5"/>
        </w:numPr>
        <w:tabs>
          <w:tab w:val="left" w:pos="542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оформитель;</w:t>
      </w:r>
    </w:p>
    <w:p w:rsidR="00831003" w:rsidRPr="00BE2CDD" w:rsidRDefault="00831003" w:rsidP="00831003">
      <w:pPr>
        <w:pStyle w:val="Style48"/>
        <w:widowControl/>
        <w:numPr>
          <w:ilvl w:val="0"/>
          <w:numId w:val="5"/>
        </w:numPr>
        <w:tabs>
          <w:tab w:val="left" w:pos="542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пресс-центр (в том числе переписка).</w:t>
      </w:r>
    </w:p>
    <w:p w:rsidR="00831003" w:rsidRPr="00BE2CDD" w:rsidRDefault="00831003" w:rsidP="00831003">
      <w:pPr>
        <w:pStyle w:val="Style66"/>
        <w:widowControl/>
        <w:numPr>
          <w:ilvl w:val="0"/>
          <w:numId w:val="6"/>
        </w:numPr>
        <w:tabs>
          <w:tab w:val="left" w:pos="509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Составить расписание работы.</w:t>
      </w:r>
    </w:p>
    <w:p w:rsidR="00831003" w:rsidRPr="00BE2CDD" w:rsidRDefault="00831003" w:rsidP="00831003">
      <w:pPr>
        <w:pStyle w:val="Style66"/>
        <w:widowControl/>
        <w:numPr>
          <w:ilvl w:val="0"/>
          <w:numId w:val="6"/>
        </w:numPr>
        <w:tabs>
          <w:tab w:val="left" w:pos="509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Подобрать помощников из числа старших (родители, выпускники, педагоги).</w:t>
      </w:r>
    </w:p>
    <w:p w:rsidR="00831003" w:rsidRPr="00BE2CDD" w:rsidRDefault="00831003" w:rsidP="00831003">
      <w:pPr>
        <w:pStyle w:val="Style66"/>
        <w:widowControl/>
        <w:numPr>
          <w:ilvl w:val="0"/>
          <w:numId w:val="6"/>
        </w:numPr>
        <w:tabs>
          <w:tab w:val="left" w:pos="509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Подготовить и утвердить у директора школы краткосрочную программу деятельности (на 6 месяцев, год).</w:t>
      </w:r>
    </w:p>
    <w:p w:rsidR="00831003" w:rsidRPr="00BE2CDD" w:rsidRDefault="00831003" w:rsidP="00831003">
      <w:pPr>
        <w:pStyle w:val="Style71"/>
        <w:widowControl/>
        <w:numPr>
          <w:ilvl w:val="0"/>
          <w:numId w:val="6"/>
        </w:numPr>
        <w:tabs>
          <w:tab w:val="left" w:pos="509"/>
        </w:tabs>
        <w:spacing w:line="240" w:lineRule="auto"/>
        <w:ind w:left="720" w:hanging="360"/>
        <w:jc w:val="both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 xml:space="preserve">Изучить нормативно-методическую литературу: закон о музее, о фондах, методические пособия, опыт работы других </w:t>
      </w:r>
      <w:r w:rsidRPr="00BE2CDD">
        <w:rPr>
          <w:rStyle w:val="FontStyle92"/>
          <w:rFonts w:ascii="Times New Roman" w:hAnsi="Times New Roman" w:cs="Times New Roman"/>
          <w:b w:val="0"/>
          <w:bCs w:val="0"/>
          <w:sz w:val="24"/>
          <w:szCs w:val="24"/>
        </w:rPr>
        <w:t>музеев,</w:t>
      </w:r>
      <w:r w:rsidRPr="00BE2CDD">
        <w:rPr>
          <w:rStyle w:val="FontStyle92"/>
          <w:rFonts w:ascii="Times New Roman" w:hAnsi="Times New Roman" w:cs="Times New Roman"/>
          <w:sz w:val="24"/>
          <w:szCs w:val="24"/>
        </w:rPr>
        <w:t xml:space="preserve"> </w:t>
      </w: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комнат.</w:t>
      </w:r>
    </w:p>
    <w:p w:rsidR="00831003" w:rsidRPr="00BE2CDD" w:rsidRDefault="00831003" w:rsidP="00831003">
      <w:pPr>
        <w:pStyle w:val="Style66"/>
        <w:widowControl/>
        <w:numPr>
          <w:ilvl w:val="0"/>
          <w:numId w:val="7"/>
        </w:numPr>
        <w:tabs>
          <w:tab w:val="left" w:pos="658"/>
        </w:tabs>
        <w:spacing w:line="240" w:lineRule="auto"/>
        <w:ind w:left="331" w:firstLine="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Посетить действующие музеи.</w:t>
      </w:r>
    </w:p>
    <w:p w:rsidR="00831003" w:rsidRPr="00BE2CDD" w:rsidRDefault="00831003" w:rsidP="00831003">
      <w:pPr>
        <w:pStyle w:val="Style66"/>
        <w:widowControl/>
        <w:numPr>
          <w:ilvl w:val="0"/>
          <w:numId w:val="7"/>
        </w:numPr>
        <w:tabs>
          <w:tab w:val="left" w:pos="658"/>
        </w:tabs>
        <w:spacing w:line="240" w:lineRule="auto"/>
        <w:ind w:left="331" w:firstLine="0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Вести учебу актива музея.</w:t>
      </w:r>
    </w:p>
    <w:p w:rsidR="00831003" w:rsidRPr="00BE2CDD" w:rsidRDefault="00831003" w:rsidP="00831003">
      <w:pPr>
        <w:pStyle w:val="Style66"/>
        <w:widowControl/>
        <w:numPr>
          <w:ilvl w:val="0"/>
          <w:numId w:val="8"/>
        </w:numPr>
        <w:tabs>
          <w:tab w:val="left" w:pos="629"/>
        </w:tabs>
        <w:spacing w:line="240" w:lineRule="auto"/>
        <w:ind w:firstLine="302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Поддерживать связь с классными руководителями (выступление на совещаниях, педсоветах).</w:t>
      </w:r>
    </w:p>
    <w:p w:rsidR="00831003" w:rsidRPr="00BE2CDD" w:rsidRDefault="00831003" w:rsidP="00831003">
      <w:pPr>
        <w:pStyle w:val="Style66"/>
        <w:widowControl/>
        <w:numPr>
          <w:ilvl w:val="0"/>
          <w:numId w:val="8"/>
        </w:numPr>
        <w:tabs>
          <w:tab w:val="left" w:pos="629"/>
        </w:tabs>
        <w:spacing w:line="240" w:lineRule="auto"/>
        <w:ind w:firstLine="302"/>
        <w:rPr>
          <w:rStyle w:val="FontStyle77"/>
          <w:rFonts w:ascii="Times New Roman" w:hAnsi="Times New Roman" w:cs="Times New Roman"/>
          <w:sz w:val="24"/>
          <w:szCs w:val="24"/>
        </w:rPr>
      </w:pPr>
      <w:r w:rsidRPr="00BE2CDD">
        <w:rPr>
          <w:rStyle w:val="FontStyle77"/>
          <w:rFonts w:ascii="Times New Roman" w:hAnsi="Times New Roman" w:cs="Times New Roman"/>
          <w:sz w:val="24"/>
          <w:szCs w:val="24"/>
        </w:rPr>
        <w:t>Вести поиск общественных организаций в городе для дальнейшего сотрудничества.</w:t>
      </w:r>
    </w:p>
    <w:p w:rsidR="00831003" w:rsidRPr="00BE2CDD" w:rsidRDefault="00831003" w:rsidP="00831003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1B15B4" w:rsidRPr="00BE2CDD" w:rsidRDefault="001B15B4" w:rsidP="001B15B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Style w:val="a3"/>
          <w:rFonts w:ascii="Times New Roman" w:hAnsi="Times New Roman" w:cs="Times New Roman"/>
          <w:sz w:val="24"/>
          <w:szCs w:val="24"/>
        </w:rPr>
        <w:t>Музейная документация:</w:t>
      </w:r>
    </w:p>
    <w:p w:rsidR="001B15B4" w:rsidRPr="00BE2CDD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Приказ директора образовательного учреждения об открытии музея и назначении руководителя школьного музея</w:t>
      </w:r>
    </w:p>
    <w:p w:rsidR="001B15B4" w:rsidRPr="00BE2CDD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Текущий и перспективный планы работы музея </w:t>
      </w:r>
    </w:p>
    <w:p w:rsidR="001B15B4" w:rsidRPr="00BE2CDD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Книга учета основного фонда (инвентарная книга) </w:t>
      </w:r>
    </w:p>
    <w:p w:rsidR="001B15B4" w:rsidRPr="00BE2CDD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Книга учета научно-вспомогательного фонда </w:t>
      </w:r>
    </w:p>
    <w:p w:rsidR="001B15B4" w:rsidRPr="00BE2CDD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Тематико-экспозиционный план </w:t>
      </w:r>
    </w:p>
    <w:p w:rsidR="001B15B4" w:rsidRPr="00BE2CDD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Картотека</w:t>
      </w:r>
    </w:p>
    <w:p w:rsidR="001B15B4" w:rsidRPr="00BE2CDD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lastRenderedPageBreak/>
        <w:t xml:space="preserve">Книга учета массовых мероприятий </w:t>
      </w:r>
    </w:p>
    <w:p w:rsidR="001B15B4" w:rsidRPr="00BE2CDD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Книга отзывов</w:t>
      </w:r>
    </w:p>
    <w:p w:rsidR="001B15B4" w:rsidRPr="00BE2CDD" w:rsidRDefault="001B15B4" w:rsidP="00DA168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Тексты экскурсий, лекций, бесед, сценарии массовых мероприятий.: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План работы школьного музея состоит из следующих разделов: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1.  Общие задачи и направления в предстоящей работе музея в новом учебном воду.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2 Работа со школьным активом музея.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Организация и порядок обучения актива основам </w:t>
      </w:r>
      <w:proofErr w:type="gramStart"/>
      <w:r w:rsidRPr="00BE2CDD">
        <w:rPr>
          <w:rFonts w:ascii="Times New Roman" w:hAnsi="Times New Roman" w:cs="Times New Roman"/>
          <w:sz w:val="24"/>
          <w:szCs w:val="24"/>
        </w:rPr>
        <w:t xml:space="preserve">музееведения </w:t>
      </w:r>
      <w:r w:rsidR="008A6206" w:rsidRPr="00BE2CDD">
        <w:rPr>
          <w:rFonts w:ascii="Times New Roman" w:hAnsi="Times New Roman" w:cs="Times New Roman"/>
          <w:sz w:val="24"/>
          <w:szCs w:val="24"/>
        </w:rPr>
        <w:t>.</w:t>
      </w:r>
      <w:r w:rsidRPr="00BE2CDD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BE2CDD">
        <w:rPr>
          <w:rFonts w:ascii="Times New Roman" w:hAnsi="Times New Roman" w:cs="Times New Roman"/>
          <w:sz w:val="24"/>
          <w:szCs w:val="24"/>
        </w:rPr>
        <w:t xml:space="preserve"> активистов в музейной работе в масштабе района (города), области, России. Плановые задания каждому активисту в рамках порученного участка работы.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3. Научно-исследовательская работа.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 xml:space="preserve">Какие темы и кем будут изучены и разработаны в текущем учебном году. </w:t>
      </w:r>
      <w:proofErr w:type="gramStart"/>
      <w:r w:rsidRPr="00BE2CD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E2CDD">
        <w:rPr>
          <w:rFonts w:ascii="Times New Roman" w:hAnsi="Times New Roman" w:cs="Times New Roman"/>
          <w:sz w:val="24"/>
          <w:szCs w:val="24"/>
        </w:rPr>
        <w:t>: по истории учебного заведения, улицы, микрорайона или о конкретном человеке - директоре учебного заведения, учителе, бывшем ученике; о боевых действиях подразделения, части или отдельном герое. Темы могут быть разнообразными в зависимости от профиля музея.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4. Поисково-собирательская работа</w:t>
      </w:r>
      <w:r w:rsidRPr="00BE2CDD">
        <w:rPr>
          <w:rFonts w:ascii="Times New Roman" w:hAnsi="Times New Roman" w:cs="Times New Roman"/>
          <w:sz w:val="24"/>
          <w:szCs w:val="24"/>
        </w:rPr>
        <w:br/>
        <w:t>Конкретный план участия школьников и педагогов в туристско-краеведческих экспедициях по поиску и сбору музейных материалов в осенне-зимние и весенне-летние каникулы; какие музейные предметы предполагается разыскать в городе, районе, где или у кого; с кем будет завязана переписка по поиску материалов, работа в архивах или в профильных, музеях и т.д.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5.  Научно-экспозиционная работа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Какие экспонаты будут вводиться в экспозицию или заменяться, какие временные или постоянные выставки будут подготовлены и т.д.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6.  Работа с фондами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Составление научной документации, заполнение инвентарной книги, правила ведения полевой документации, составление карточек на музейные предметы, изучение, исследование и описание каждого предмета; создание условий для хранения музейных коллекций, порядок обработки поступающих исторических памятников и т.д.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lastRenderedPageBreak/>
        <w:t>7.  Методическая работа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Составление или дополнение обзорных и тематических лекций. Обучение и подготовка активистов музея для проведения экскурсий и т.д.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8.  Издательская деятельность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Составление буклета по школьному музею. Перечень предполагаемой информации для опубликования в периодической печати и других информационных источниках о проводимых в музее мероприятиях и др.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9.  Экскурсионно-массовая работа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График посещения учащимися музея. Перечень мероприятий. Использование музейных предметов на уроках и во внеклассной работе. Разработка экскурсионных тем, подбор и систематизация экскурсионных материалов.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В городах, где есть государственные музеи, создаются районные (городские) комиссии по смотру и паспортизации школьных музеев, в состав которых входят представители органов управления образованием, специалисты государственных, музеев, учреждений дополнительного образования, общественных организаций, объединений краеведов. Районная (городская) комиссия знакомится с деятельностью школьного музея, заполняет соответствующие документы (акт обследования, учетная карточка) и направляет их в областной центр детского и юношеского туризма</w:t>
      </w:r>
    </w:p>
    <w:p w:rsidR="001B15B4" w:rsidRPr="00BE2CDD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E2CDD">
        <w:rPr>
          <w:rFonts w:ascii="Times New Roman" w:hAnsi="Times New Roman" w:cs="Times New Roman"/>
          <w:sz w:val="24"/>
          <w:szCs w:val="24"/>
        </w:rPr>
        <w:t>Через каждые пять лет музей должен подтверждать звание «школьный музей», о чем комиссия делает соответствующие записи в паспорте и учетной карточке.</w:t>
      </w:r>
    </w:p>
    <w:p w:rsidR="00396121" w:rsidRPr="00BE2CDD" w:rsidRDefault="00396121" w:rsidP="00396121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sectPr w:rsidR="00396121" w:rsidRPr="00BE2CDD" w:rsidSect="00CC65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F4AD6BE"/>
    <w:lvl w:ilvl="0">
      <w:numFmt w:val="bullet"/>
      <w:lvlText w:val="*"/>
      <w:lvlJc w:val="left"/>
    </w:lvl>
  </w:abstractNum>
  <w:abstractNum w:abstractNumId="1" w15:restartNumberingAfterBreak="0">
    <w:nsid w:val="016E00EF"/>
    <w:multiLevelType w:val="hybridMultilevel"/>
    <w:tmpl w:val="2474C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7638"/>
    <w:multiLevelType w:val="multilevel"/>
    <w:tmpl w:val="3BC6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111F7"/>
    <w:multiLevelType w:val="singleLevel"/>
    <w:tmpl w:val="286C2046"/>
    <w:lvl w:ilvl="0">
      <w:start w:val="1"/>
      <w:numFmt w:val="decimal"/>
      <w:lvlText w:val="%1."/>
      <w:legacy w:legacy="1" w:legacySpace="0" w:legacyIndent="226"/>
      <w:lvlJc w:val="left"/>
      <w:rPr>
        <w:rFonts w:ascii="Tahoma" w:hAnsi="Tahoma" w:cs="Tahoma" w:hint="default"/>
      </w:rPr>
    </w:lvl>
  </w:abstractNum>
  <w:abstractNum w:abstractNumId="4" w15:restartNumberingAfterBreak="0">
    <w:nsid w:val="130D02B5"/>
    <w:multiLevelType w:val="hybridMultilevel"/>
    <w:tmpl w:val="32C0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270A"/>
    <w:multiLevelType w:val="multilevel"/>
    <w:tmpl w:val="B6C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76A32"/>
    <w:multiLevelType w:val="singleLevel"/>
    <w:tmpl w:val="B71C5150"/>
    <w:lvl w:ilvl="0">
      <w:start w:val="3"/>
      <w:numFmt w:val="decimal"/>
      <w:lvlText w:val="%1."/>
      <w:legacy w:legacy="1" w:legacySpace="0" w:legacyIndent="226"/>
      <w:lvlJc w:val="left"/>
      <w:rPr>
        <w:rFonts w:ascii="Tahoma" w:hAnsi="Tahoma" w:cs="Tahoma" w:hint="default"/>
      </w:rPr>
    </w:lvl>
  </w:abstractNum>
  <w:abstractNum w:abstractNumId="7" w15:restartNumberingAfterBreak="0">
    <w:nsid w:val="1B013D35"/>
    <w:multiLevelType w:val="multilevel"/>
    <w:tmpl w:val="C7EC23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56E73"/>
    <w:multiLevelType w:val="multilevel"/>
    <w:tmpl w:val="2150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144FB"/>
    <w:multiLevelType w:val="multilevel"/>
    <w:tmpl w:val="1ECE1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95663"/>
    <w:multiLevelType w:val="multilevel"/>
    <w:tmpl w:val="0484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CB5D16"/>
    <w:multiLevelType w:val="hybridMultilevel"/>
    <w:tmpl w:val="A718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E7D52"/>
    <w:multiLevelType w:val="hybridMultilevel"/>
    <w:tmpl w:val="27C2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C3FFB"/>
    <w:multiLevelType w:val="multilevel"/>
    <w:tmpl w:val="A55C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3E232E"/>
    <w:multiLevelType w:val="singleLevel"/>
    <w:tmpl w:val="CBC28D44"/>
    <w:lvl w:ilvl="0">
      <w:start w:val="12"/>
      <w:numFmt w:val="decimal"/>
      <w:lvlText w:val="%1."/>
      <w:legacy w:legacy="1" w:legacySpace="0" w:legacyIndent="327"/>
      <w:lvlJc w:val="left"/>
      <w:rPr>
        <w:rFonts w:ascii="Tahoma" w:hAnsi="Tahoma" w:cs="Tahoma" w:hint="default"/>
      </w:rPr>
    </w:lvl>
  </w:abstractNum>
  <w:abstractNum w:abstractNumId="15" w15:restartNumberingAfterBreak="0">
    <w:nsid w:val="4800619B"/>
    <w:multiLevelType w:val="multilevel"/>
    <w:tmpl w:val="6D8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E7F4A"/>
    <w:multiLevelType w:val="multilevel"/>
    <w:tmpl w:val="197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DB3325"/>
    <w:multiLevelType w:val="hybridMultilevel"/>
    <w:tmpl w:val="B990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F11F3"/>
    <w:multiLevelType w:val="hybridMultilevel"/>
    <w:tmpl w:val="87B6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F34B8"/>
    <w:multiLevelType w:val="hybridMultilevel"/>
    <w:tmpl w:val="25B8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9319E3"/>
    <w:multiLevelType w:val="multilevel"/>
    <w:tmpl w:val="8C7E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D84C94"/>
    <w:multiLevelType w:val="singleLevel"/>
    <w:tmpl w:val="43043DE2"/>
    <w:lvl w:ilvl="0">
      <w:start w:val="10"/>
      <w:numFmt w:val="decimal"/>
      <w:lvlText w:val="%1."/>
      <w:legacy w:legacy="1" w:legacySpace="0" w:legacyIndent="327"/>
      <w:lvlJc w:val="left"/>
      <w:rPr>
        <w:rFonts w:ascii="Tahoma" w:hAnsi="Tahoma" w:cs="Tahoma" w:hint="default"/>
      </w:rPr>
    </w:lvl>
  </w:abstractNum>
  <w:abstractNum w:abstractNumId="22" w15:restartNumberingAfterBreak="0">
    <w:nsid w:val="667319CF"/>
    <w:multiLevelType w:val="multilevel"/>
    <w:tmpl w:val="8A28C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8465F8"/>
    <w:multiLevelType w:val="hybridMultilevel"/>
    <w:tmpl w:val="610A52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72644B2"/>
    <w:multiLevelType w:val="singleLevel"/>
    <w:tmpl w:val="2CDA3642"/>
    <w:lvl w:ilvl="0">
      <w:start w:val="6"/>
      <w:numFmt w:val="decimal"/>
      <w:lvlText w:val="%1."/>
      <w:legacy w:legacy="1" w:legacySpace="0" w:legacyIndent="226"/>
      <w:lvlJc w:val="left"/>
      <w:rPr>
        <w:rFonts w:ascii="Tahoma" w:hAnsi="Tahoma" w:cs="Tahoma" w:hint="default"/>
      </w:rPr>
    </w:lvl>
  </w:abstractNum>
  <w:num w:numId="1">
    <w:abstractNumId w:val="16"/>
  </w:num>
  <w:num w:numId="2">
    <w:abstractNumId w:val="3"/>
  </w:num>
  <w:num w:numId="3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ahoma" w:hAnsi="Tahoma" w:cs="Tahoma" w:hint="default"/>
        </w:rPr>
      </w:lvl>
    </w:lvlOverride>
  </w:num>
  <w:num w:numId="4">
    <w:abstractNumId w:val="6"/>
  </w:num>
  <w:num w:numId="5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ahoma" w:hAnsi="Tahoma" w:cs="Tahoma" w:hint="default"/>
        </w:rPr>
      </w:lvl>
    </w:lvlOverride>
  </w:num>
  <w:num w:numId="6">
    <w:abstractNumId w:val="24"/>
  </w:num>
  <w:num w:numId="7">
    <w:abstractNumId w:val="21"/>
  </w:num>
  <w:num w:numId="8">
    <w:abstractNumId w:val="14"/>
  </w:num>
  <w:num w:numId="9">
    <w:abstractNumId w:val="19"/>
  </w:num>
  <w:num w:numId="10">
    <w:abstractNumId w:val="10"/>
  </w:num>
  <w:num w:numId="11">
    <w:abstractNumId w:val="9"/>
  </w:num>
  <w:num w:numId="12">
    <w:abstractNumId w:val="5"/>
  </w:num>
  <w:num w:numId="13">
    <w:abstractNumId w:val="20"/>
  </w:num>
  <w:num w:numId="14">
    <w:abstractNumId w:val="15"/>
  </w:num>
  <w:num w:numId="15">
    <w:abstractNumId w:val="7"/>
  </w:num>
  <w:num w:numId="16">
    <w:abstractNumId w:val="2"/>
  </w:num>
  <w:num w:numId="17">
    <w:abstractNumId w:val="22"/>
  </w:num>
  <w:num w:numId="18">
    <w:abstractNumId w:val="13"/>
  </w:num>
  <w:num w:numId="19">
    <w:abstractNumId w:val="8"/>
  </w:num>
  <w:num w:numId="20">
    <w:abstractNumId w:val="23"/>
  </w:num>
  <w:num w:numId="21">
    <w:abstractNumId w:val="1"/>
  </w:num>
  <w:num w:numId="22">
    <w:abstractNumId w:val="12"/>
  </w:num>
  <w:num w:numId="23">
    <w:abstractNumId w:val="11"/>
  </w:num>
  <w:num w:numId="24">
    <w:abstractNumId w:val="17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529"/>
    <w:rsid w:val="00000103"/>
    <w:rsid w:val="0001195E"/>
    <w:rsid w:val="000974AE"/>
    <w:rsid w:val="00121C9C"/>
    <w:rsid w:val="00121F26"/>
    <w:rsid w:val="001B15B4"/>
    <w:rsid w:val="002163E2"/>
    <w:rsid w:val="00225A5A"/>
    <w:rsid w:val="002A6408"/>
    <w:rsid w:val="00394DD2"/>
    <w:rsid w:val="00396121"/>
    <w:rsid w:val="003E5C0A"/>
    <w:rsid w:val="0043116F"/>
    <w:rsid w:val="00455FB8"/>
    <w:rsid w:val="00492E1C"/>
    <w:rsid w:val="00530409"/>
    <w:rsid w:val="005377A4"/>
    <w:rsid w:val="006066A3"/>
    <w:rsid w:val="006C5DB7"/>
    <w:rsid w:val="00831003"/>
    <w:rsid w:val="008A6206"/>
    <w:rsid w:val="009E0022"/>
    <w:rsid w:val="00A62AC6"/>
    <w:rsid w:val="00A81AF1"/>
    <w:rsid w:val="00AA1F2F"/>
    <w:rsid w:val="00AC5489"/>
    <w:rsid w:val="00AC65BC"/>
    <w:rsid w:val="00B8168D"/>
    <w:rsid w:val="00BE1198"/>
    <w:rsid w:val="00BE2CDD"/>
    <w:rsid w:val="00BF3D65"/>
    <w:rsid w:val="00C32504"/>
    <w:rsid w:val="00CC6529"/>
    <w:rsid w:val="00D423F1"/>
    <w:rsid w:val="00D505E2"/>
    <w:rsid w:val="00DA1689"/>
    <w:rsid w:val="00E10EBD"/>
    <w:rsid w:val="00EF42A7"/>
    <w:rsid w:val="00F4324D"/>
    <w:rsid w:val="00F84FB3"/>
    <w:rsid w:val="00FD047E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9FCE"/>
  <w15:docId w15:val="{A5702991-6468-47BA-A8C0-10BEC3E6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5B4"/>
    <w:rPr>
      <w:b/>
      <w:bCs/>
    </w:rPr>
  </w:style>
  <w:style w:type="paragraph" w:customStyle="1" w:styleId="Style11">
    <w:name w:val="Style11"/>
    <w:basedOn w:val="a"/>
    <w:uiPriority w:val="99"/>
    <w:rsid w:val="0039612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96121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96121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396121"/>
    <w:pPr>
      <w:widowControl w:val="0"/>
      <w:autoSpaceDE w:val="0"/>
      <w:autoSpaceDN w:val="0"/>
      <w:adjustRightInd w:val="0"/>
      <w:spacing w:after="0" w:line="216" w:lineRule="exact"/>
      <w:ind w:firstLine="81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396121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396121"/>
    <w:pPr>
      <w:widowControl w:val="0"/>
      <w:autoSpaceDE w:val="0"/>
      <w:autoSpaceDN w:val="0"/>
      <w:adjustRightInd w:val="0"/>
      <w:spacing w:after="0" w:line="226" w:lineRule="exact"/>
      <w:ind w:firstLine="2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396121"/>
    <w:rPr>
      <w:rFonts w:ascii="Tahoma" w:hAnsi="Tahoma" w:cs="Tahoma"/>
      <w:b/>
      <w:bCs/>
      <w:sz w:val="22"/>
      <w:szCs w:val="22"/>
    </w:rPr>
  </w:style>
  <w:style w:type="character" w:customStyle="1" w:styleId="FontStyle77">
    <w:name w:val="Font Style77"/>
    <w:basedOn w:val="a0"/>
    <w:uiPriority w:val="99"/>
    <w:rsid w:val="00396121"/>
    <w:rPr>
      <w:rFonts w:ascii="Tahoma" w:hAnsi="Tahoma" w:cs="Tahoma"/>
      <w:sz w:val="18"/>
      <w:szCs w:val="18"/>
    </w:rPr>
  </w:style>
  <w:style w:type="character" w:customStyle="1" w:styleId="FontStyle92">
    <w:name w:val="Font Style92"/>
    <w:basedOn w:val="a0"/>
    <w:uiPriority w:val="99"/>
    <w:rsid w:val="00396121"/>
    <w:rPr>
      <w:rFonts w:ascii="Tahoma" w:hAnsi="Tahoma" w:cs="Tahoma"/>
      <w:b/>
      <w:bCs/>
      <w:sz w:val="16"/>
      <w:szCs w:val="16"/>
    </w:rPr>
  </w:style>
  <w:style w:type="character" w:customStyle="1" w:styleId="FontStyle108">
    <w:name w:val="Font Style108"/>
    <w:basedOn w:val="a0"/>
    <w:uiPriority w:val="99"/>
    <w:rsid w:val="00396121"/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99"/>
    <w:rsid w:val="00396121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B8168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8168D"/>
  </w:style>
  <w:style w:type="paragraph" w:customStyle="1" w:styleId="c9">
    <w:name w:val="c9"/>
    <w:basedOn w:val="a"/>
    <w:rsid w:val="00B8168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168D"/>
  </w:style>
  <w:style w:type="character" w:customStyle="1" w:styleId="c7">
    <w:name w:val="c7"/>
    <w:basedOn w:val="a0"/>
    <w:rsid w:val="00B8168D"/>
  </w:style>
  <w:style w:type="character" w:customStyle="1" w:styleId="c23">
    <w:name w:val="c23"/>
    <w:basedOn w:val="a0"/>
    <w:rsid w:val="00B8168D"/>
  </w:style>
  <w:style w:type="paragraph" w:customStyle="1" w:styleId="c27">
    <w:name w:val="c27"/>
    <w:basedOn w:val="a"/>
    <w:rsid w:val="00B8168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168D"/>
  </w:style>
  <w:style w:type="character" w:customStyle="1" w:styleId="c4">
    <w:name w:val="c4"/>
    <w:basedOn w:val="a0"/>
    <w:rsid w:val="00B8168D"/>
  </w:style>
  <w:style w:type="paragraph" w:customStyle="1" w:styleId="c25">
    <w:name w:val="c25"/>
    <w:basedOn w:val="a"/>
    <w:rsid w:val="00B8168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8168D"/>
  </w:style>
  <w:style w:type="paragraph" w:customStyle="1" w:styleId="c31">
    <w:name w:val="c31"/>
    <w:basedOn w:val="a"/>
    <w:rsid w:val="00B8168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8168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8168D"/>
  </w:style>
  <w:style w:type="paragraph" w:customStyle="1" w:styleId="c6">
    <w:name w:val="c6"/>
    <w:basedOn w:val="a"/>
    <w:rsid w:val="00B8168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168D"/>
  </w:style>
  <w:style w:type="paragraph" w:styleId="a5">
    <w:name w:val="Balloon Text"/>
    <w:basedOn w:val="a"/>
    <w:link w:val="a6"/>
    <w:uiPriority w:val="99"/>
    <w:semiHidden/>
    <w:unhideWhenUsed/>
    <w:rsid w:val="00E10EB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EB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10EBD"/>
    <w:pPr>
      <w:spacing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066A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21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8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53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3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0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7459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1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05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34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3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083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603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382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697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920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v-school.educhr.ru/index.php?component=public_custom_pages&amp;page_id=300368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Марьям</cp:lastModifiedBy>
  <cp:revision>19</cp:revision>
  <dcterms:created xsi:type="dcterms:W3CDTF">2015-02-19T08:42:00Z</dcterms:created>
  <dcterms:modified xsi:type="dcterms:W3CDTF">2024-07-13T12:11:00Z</dcterms:modified>
</cp:coreProperties>
</file>